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2D3" w:rsidRDefault="00461CD1" w:rsidP="004A2B6D">
      <w:pPr>
        <w:jc w:val="center"/>
        <w:rPr>
          <w:b/>
        </w:rPr>
      </w:pPr>
      <w:r>
        <w:rPr>
          <w:b/>
        </w:rPr>
        <w:t>Byzantine Liturgy</w:t>
      </w:r>
    </w:p>
    <w:p w:rsidR="009D1E18" w:rsidRDefault="003466E6" w:rsidP="005139EA">
      <w:pPr>
        <w:jc w:val="center"/>
      </w:pPr>
      <w:r>
        <w:t>October 6</w:t>
      </w:r>
      <w:r w:rsidR="00AD15F7" w:rsidRPr="00B36D7B">
        <w:t>, 2015</w:t>
      </w:r>
    </w:p>
    <w:p w:rsidR="00316E00" w:rsidRPr="00316E00" w:rsidRDefault="000D4940" w:rsidP="00316E00">
      <w:pPr>
        <w:pStyle w:val="Heading3"/>
        <w:shd w:val="clear" w:color="auto" w:fill="FFFFFF"/>
        <w:spacing w:beforeLines="0" w:afterLines="0" w:line="264" w:lineRule="atLeast"/>
        <w:textAlignment w:val="baseline"/>
        <w:rPr>
          <w:rFonts w:ascii="Helvetica Neue" w:hAnsi="Helvetica Neue"/>
          <w:bCs/>
          <w:color w:val="1C3042"/>
          <w:sz w:val="18"/>
          <w:szCs w:val="13"/>
        </w:rPr>
      </w:pPr>
      <w:r>
        <w:rPr>
          <w:rFonts w:ascii="Helvetica Neue" w:hAnsi="Helvetica Neue"/>
          <w:bCs/>
          <w:color w:val="1C3042"/>
          <w:sz w:val="18"/>
          <w:szCs w:val="13"/>
        </w:rPr>
        <w:t>Gregory Collins, OSB</w:t>
      </w:r>
    </w:p>
    <w:p w:rsidR="000D4940" w:rsidRPr="000D4940" w:rsidRDefault="000D4940" w:rsidP="000D4940">
      <w:pPr>
        <w:rPr>
          <w:rFonts w:ascii="Helvetica Neue" w:hAnsi="Helvetica Neue"/>
          <w:color w:val="696969"/>
          <w:sz w:val="13"/>
          <w:szCs w:val="13"/>
          <w:shd w:val="clear" w:color="auto" w:fill="FFFFFF"/>
        </w:rPr>
      </w:pPr>
      <w:r w:rsidRPr="000D4940">
        <w:rPr>
          <w:rFonts w:ascii="Helvetica Neue" w:hAnsi="Helvetica Neue"/>
          <w:color w:val="696969"/>
          <w:sz w:val="13"/>
          <w:szCs w:val="13"/>
          <w:shd w:val="clear" w:color="auto" w:fill="FFFFFF"/>
        </w:rPr>
        <w:t>Gregory Collins was born in Belfast in 1960. He studied at Queen’s University Belfast, gaining a doctorate in Byzantine Studies in 1991. He made Solemn Profession at Glenstal Abbey in 1994. Following ordination as priest in 1995, he studied Depth Psychology at the Jung Institute in Zurich. Between 1998 and 2002 Father Gregory was Headmaster of Glenstal Abbey School, after which he spent six years teaching Orthodox Theology and the History of Theology at the Benedictine university of Sant’ Anselmo in Rome. Since returning to Glenstal, Father Gregory has had a varied ministry of writing and preaching retreats. Among his publications are The Glenstal Book of Icons (Dublin: Columba Press, 2002) and Meeting Christ in His Mysteries: A Benedictine Vision of the Spiritual Life (Dublin: Columba Press, 2011)</w:t>
      </w:r>
    </w:p>
    <w:p w:rsidR="00553FE1" w:rsidRPr="00B36D7B" w:rsidRDefault="00553FE1" w:rsidP="005139EA">
      <w:pPr>
        <w:rPr>
          <w:sz w:val="18"/>
        </w:rPr>
      </w:pPr>
    </w:p>
    <w:p w:rsidR="008C6E80" w:rsidRDefault="00316E00" w:rsidP="003466E6">
      <w:pPr>
        <w:pStyle w:val="ListParagraph"/>
        <w:numPr>
          <w:ilvl w:val="0"/>
          <w:numId w:val="1"/>
        </w:numPr>
      </w:pPr>
      <w:r>
        <w:t>Introduction</w:t>
      </w:r>
      <w:r w:rsidR="008C6E80">
        <w:t xml:space="preserve"> to the Philokalia.</w:t>
      </w:r>
    </w:p>
    <w:p w:rsidR="008C6E80" w:rsidRDefault="005A3933" w:rsidP="008C6E80">
      <w:pPr>
        <w:pStyle w:val="ListParagraph"/>
        <w:numPr>
          <w:ilvl w:val="0"/>
          <w:numId w:val="2"/>
        </w:numPr>
      </w:pPr>
      <w:r>
        <w:t>Meaning of the wor</w:t>
      </w:r>
      <w:r w:rsidR="008C6E80">
        <w:t>d.</w:t>
      </w:r>
    </w:p>
    <w:p w:rsidR="008C6E80" w:rsidRDefault="008C6E80" w:rsidP="008C6E80">
      <w:pPr>
        <w:pStyle w:val="ListParagraph"/>
        <w:numPr>
          <w:ilvl w:val="0"/>
          <w:numId w:val="3"/>
        </w:numPr>
      </w:pPr>
      <w:r>
        <w:t>“Love of the attractive,” the kalos (as distinct from the good, agathos).</w:t>
      </w:r>
    </w:p>
    <w:p w:rsidR="008C6E80" w:rsidRDefault="005A3933" w:rsidP="008C6E80">
      <w:pPr>
        <w:pStyle w:val="ListParagraph"/>
        <w:numPr>
          <w:ilvl w:val="0"/>
          <w:numId w:val="3"/>
        </w:numPr>
      </w:pPr>
      <w:r>
        <w:t>Philokalia published by St. Nicodemus of Mount Athos, the “Hagiorite” (a monk of Mount of Athos).  Hagion + horon = holy mountain.</w:t>
      </w:r>
    </w:p>
    <w:p w:rsidR="005A3933" w:rsidRDefault="005A3933" w:rsidP="008C6E80">
      <w:pPr>
        <w:pStyle w:val="ListParagraph"/>
        <w:numPr>
          <w:ilvl w:val="0"/>
          <w:numId w:val="2"/>
        </w:numPr>
      </w:pPr>
      <w:r>
        <w:t>Content.</w:t>
      </w:r>
    </w:p>
    <w:p w:rsidR="00C939B8" w:rsidRPr="00C939B8" w:rsidRDefault="005A3933" w:rsidP="005A3933">
      <w:pPr>
        <w:pStyle w:val="ListParagraph"/>
        <w:numPr>
          <w:ilvl w:val="0"/>
          <w:numId w:val="4"/>
        </w:numPr>
      </w:pPr>
      <w:r>
        <w:t>A collection of Orthodox writings from the 4</w:t>
      </w:r>
      <w:r w:rsidRPr="005A3933">
        <w:rPr>
          <w:vertAlign w:val="superscript"/>
        </w:rPr>
        <w:t>th</w:t>
      </w:r>
      <w:r>
        <w:t xml:space="preserve"> to 14</w:t>
      </w:r>
      <w:r w:rsidRPr="005A3933">
        <w:rPr>
          <w:vertAlign w:val="superscript"/>
        </w:rPr>
        <w:t>th</w:t>
      </w:r>
      <w:r>
        <w:t xml:space="preserve"> century, including such names as St. Anthony of Egypt (or ascribed to St. Anthony).  All of the writers are monks.</w:t>
      </w:r>
      <w:r w:rsidR="00876368">
        <w:t xml:space="preserve">  Monasticism is central.  The Orthodox Church is a “monasticized church.”  </w:t>
      </w:r>
      <w:r w:rsidR="00876368">
        <w:rPr>
          <w:color w:val="FF0000"/>
        </w:rPr>
        <w:t xml:space="preserve">At </w:t>
      </w:r>
      <w:r w:rsidR="005E4B1A">
        <w:rPr>
          <w:color w:val="FF0000"/>
        </w:rPr>
        <w:t>my institution</w:t>
      </w:r>
      <w:r w:rsidR="00876368">
        <w:rPr>
          <w:color w:val="FF0000"/>
        </w:rPr>
        <w:t xml:space="preserve">, </w:t>
      </w:r>
      <w:r w:rsidR="004554AB">
        <w:rPr>
          <w:color w:val="FF0000"/>
        </w:rPr>
        <w:t xml:space="preserve">we </w:t>
      </w:r>
      <w:r w:rsidR="00876368">
        <w:rPr>
          <w:color w:val="FF0000"/>
        </w:rPr>
        <w:t xml:space="preserve">professors </w:t>
      </w:r>
      <w:r w:rsidR="005E4B1A">
        <w:rPr>
          <w:color w:val="FF0000"/>
        </w:rPr>
        <w:t xml:space="preserve">occasionally </w:t>
      </w:r>
      <w:r w:rsidR="00876368">
        <w:rPr>
          <w:color w:val="FF0000"/>
        </w:rPr>
        <w:t xml:space="preserve">criticize the seminary’s spiritual formation as “too monastic.” </w:t>
      </w:r>
      <w:r w:rsidR="00C939B8">
        <w:rPr>
          <w:color w:val="FF0000"/>
        </w:rPr>
        <w:t xml:space="preserve"> I’ve always understood this as a pre-occupation with Holy Hours and fasting, with </w:t>
      </w:r>
      <w:r w:rsidR="00A62926">
        <w:rPr>
          <w:color w:val="FF0000"/>
        </w:rPr>
        <w:t>liturgical</w:t>
      </w:r>
      <w:r w:rsidR="00C939B8">
        <w:rPr>
          <w:color w:val="FF0000"/>
        </w:rPr>
        <w:t xml:space="preserve"> correctness, a preoccupation with sexual ascesis?  </w:t>
      </w:r>
      <w:r w:rsidR="00E07612">
        <w:rPr>
          <w:color w:val="FF0000"/>
        </w:rPr>
        <w:t xml:space="preserve">  </w:t>
      </w:r>
    </w:p>
    <w:p w:rsidR="00876368" w:rsidRPr="00876368" w:rsidRDefault="00C939B8" w:rsidP="00C939B8">
      <w:pPr>
        <w:pStyle w:val="ListParagraph"/>
        <w:ind w:left="1080" w:firstLine="360"/>
      </w:pPr>
      <w:r w:rsidRPr="00C939B8">
        <w:rPr>
          <w:color w:val="FF0000"/>
        </w:rPr>
        <w:t xml:space="preserve">But now I think that </w:t>
      </w:r>
      <w:r w:rsidR="00A62926">
        <w:rPr>
          <w:color w:val="FF0000"/>
        </w:rPr>
        <w:t>we</w:t>
      </w:r>
      <w:r w:rsidRPr="00C939B8">
        <w:rPr>
          <w:color w:val="FF0000"/>
        </w:rPr>
        <w:t xml:space="preserve"> may</w:t>
      </w:r>
      <w:r w:rsidR="00A62926">
        <w:rPr>
          <w:color w:val="FF0000"/>
        </w:rPr>
        <w:t xml:space="preserve"> also</w:t>
      </w:r>
      <w:r w:rsidRPr="00C939B8">
        <w:rPr>
          <w:color w:val="FF0000"/>
        </w:rPr>
        <w:t xml:space="preserve"> be</w:t>
      </w:r>
      <w:r w:rsidR="009F4666">
        <w:rPr>
          <w:color w:val="FF0000"/>
        </w:rPr>
        <w:t xml:space="preserve"> critical of monasticism in the way that </w:t>
      </w:r>
      <w:r w:rsidR="00A62926">
        <w:rPr>
          <w:color w:val="FF0000"/>
        </w:rPr>
        <w:t>Collins</w:t>
      </w:r>
      <w:r w:rsidR="009F4666">
        <w:rPr>
          <w:color w:val="FF0000"/>
        </w:rPr>
        <w:t xml:space="preserve"> criticize</w:t>
      </w:r>
      <w:r w:rsidR="00A62926">
        <w:rPr>
          <w:color w:val="FF0000"/>
        </w:rPr>
        <w:t>s</w:t>
      </w:r>
      <w:r w:rsidR="009F4666">
        <w:rPr>
          <w:color w:val="FF0000"/>
        </w:rPr>
        <w:t xml:space="preserve"> it –</w:t>
      </w:r>
      <w:r>
        <w:rPr>
          <w:color w:val="FF0000"/>
        </w:rPr>
        <w:t xml:space="preserve"> </w:t>
      </w:r>
      <w:r w:rsidR="00591DBA">
        <w:rPr>
          <w:color w:val="FF0000"/>
        </w:rPr>
        <w:t>critical of Orthodoxy’s deference to authority figures, critical of Orthodoxy’s unwillingness to dialogue</w:t>
      </w:r>
      <w:r>
        <w:rPr>
          <w:color w:val="FF0000"/>
        </w:rPr>
        <w:t>, critical of Orthodoxy’s chauvinism and envy</w:t>
      </w:r>
      <w:r w:rsidR="009F4666">
        <w:rPr>
          <w:color w:val="FF0000"/>
        </w:rPr>
        <w:t xml:space="preserve">? </w:t>
      </w:r>
      <w:r>
        <w:rPr>
          <w:color w:val="FF0000"/>
        </w:rPr>
        <w:t xml:space="preserve"> </w:t>
      </w:r>
      <w:r w:rsidR="004554AB">
        <w:rPr>
          <w:color w:val="FF0000"/>
        </w:rPr>
        <w:t xml:space="preserve">The students say, “I came to the seminary to have a spiritual life, and I find that </w:t>
      </w:r>
      <w:r>
        <w:rPr>
          <w:color w:val="FF0000"/>
        </w:rPr>
        <w:t>the seminary</w:t>
      </w:r>
      <w:r w:rsidR="004554AB">
        <w:rPr>
          <w:color w:val="FF0000"/>
        </w:rPr>
        <w:t xml:space="preserve"> is overly academic.”  They claim that they want, in addition to the Eucharistic liturgy and morning and evening prayer, more time for private prayer.</w:t>
      </w:r>
      <w:r>
        <w:rPr>
          <w:color w:val="FF0000"/>
        </w:rPr>
        <w:t xml:space="preserve">  I think this is a sign of their immaturity, but you seem to suggest that Orthodoxy’s shortcomings.</w:t>
      </w:r>
    </w:p>
    <w:p w:rsidR="00876368" w:rsidRDefault="00876368" w:rsidP="005A3933">
      <w:pPr>
        <w:pStyle w:val="ListParagraph"/>
        <w:numPr>
          <w:ilvl w:val="0"/>
          <w:numId w:val="4"/>
        </w:numPr>
      </w:pPr>
      <w:r>
        <w:t xml:space="preserve">The Four.  </w:t>
      </w:r>
    </w:p>
    <w:p w:rsidR="00876368" w:rsidRDefault="00876368" w:rsidP="00876368">
      <w:pPr>
        <w:pStyle w:val="ListParagraph"/>
        <w:numPr>
          <w:ilvl w:val="0"/>
          <w:numId w:val="5"/>
        </w:numPr>
      </w:pPr>
      <w:r>
        <w:t>Evagrius (4</w:t>
      </w:r>
      <w:r w:rsidRPr="00876368">
        <w:rPr>
          <w:vertAlign w:val="superscript"/>
        </w:rPr>
        <w:t>th</w:t>
      </w:r>
      <w:r>
        <w:t xml:space="preserve"> century), founder of spiritual theology.</w:t>
      </w:r>
    </w:p>
    <w:p w:rsidR="00876368" w:rsidRDefault="00876368" w:rsidP="00876368">
      <w:pPr>
        <w:pStyle w:val="ListParagraph"/>
        <w:numPr>
          <w:ilvl w:val="0"/>
          <w:numId w:val="5"/>
        </w:numPr>
      </w:pPr>
      <w:r>
        <w:t>Maximus (7</w:t>
      </w:r>
      <w:r w:rsidRPr="00876368">
        <w:rPr>
          <w:vertAlign w:val="superscript"/>
        </w:rPr>
        <w:t>th</w:t>
      </w:r>
      <w:r>
        <w:t xml:space="preserve"> century), </w:t>
      </w:r>
    </w:p>
    <w:p w:rsidR="00876368" w:rsidRDefault="00876368" w:rsidP="00876368">
      <w:pPr>
        <w:pStyle w:val="ListParagraph"/>
        <w:numPr>
          <w:ilvl w:val="0"/>
          <w:numId w:val="5"/>
        </w:numPr>
      </w:pPr>
      <w:r>
        <w:t>Simeon the New Theologian ( century).</w:t>
      </w:r>
    </w:p>
    <w:p w:rsidR="00876368" w:rsidRDefault="00876368" w:rsidP="00876368">
      <w:pPr>
        <w:pStyle w:val="ListParagraph"/>
        <w:numPr>
          <w:ilvl w:val="0"/>
          <w:numId w:val="5"/>
        </w:numPr>
      </w:pPr>
      <w:r>
        <w:t>Gregory Palamas (century).  Great mystical writer.</w:t>
      </w:r>
    </w:p>
    <w:p w:rsidR="008C6E80" w:rsidRDefault="008C6E80" w:rsidP="00876368">
      <w:pPr>
        <w:pStyle w:val="ListParagraph"/>
      </w:pPr>
    </w:p>
    <w:p w:rsidR="00876368" w:rsidRDefault="00876368" w:rsidP="003466E6">
      <w:pPr>
        <w:pStyle w:val="ListParagraph"/>
        <w:numPr>
          <w:ilvl w:val="0"/>
          <w:numId w:val="1"/>
        </w:numPr>
      </w:pPr>
      <w:r>
        <w:t>Evagrius Ponticus.</w:t>
      </w:r>
    </w:p>
    <w:p w:rsidR="00876368" w:rsidRDefault="00876368" w:rsidP="00876368">
      <w:pPr>
        <w:pStyle w:val="ListParagraph"/>
        <w:numPr>
          <w:ilvl w:val="0"/>
          <w:numId w:val="6"/>
        </w:numPr>
      </w:pPr>
      <w:r>
        <w:t xml:space="preserve">The two dimensions of the spiritual life.  All life moves through cycles and stages. </w:t>
      </w:r>
    </w:p>
    <w:p w:rsidR="000F63E3" w:rsidRDefault="00876368" w:rsidP="000F63E3">
      <w:pPr>
        <w:pStyle w:val="ListParagraph"/>
        <w:numPr>
          <w:ilvl w:val="0"/>
          <w:numId w:val="7"/>
        </w:numPr>
      </w:pPr>
      <w:r>
        <w:t>The Dimensions.</w:t>
      </w:r>
      <w:r w:rsidR="000F63E3">
        <w:t xml:space="preserve">  </w:t>
      </w:r>
      <w:r w:rsidR="00282C4F">
        <w:t xml:space="preserve">Praxis or </w:t>
      </w:r>
      <w:r w:rsidR="00282C4F" w:rsidRPr="000F63E3">
        <w:rPr>
          <w:i/>
        </w:rPr>
        <w:t>praktike</w:t>
      </w:r>
      <w:r w:rsidR="00282C4F">
        <w:t>.  This has to do with ascetical activity.  Ascesis is the Greek word for training.  Ascesis is what an athlete does.  In the spiritual life, there are practices.  It is what you do, not what you think about.</w:t>
      </w:r>
    </w:p>
    <w:p w:rsidR="00282C4F" w:rsidRDefault="000F63E3" w:rsidP="00876368">
      <w:pPr>
        <w:pStyle w:val="ListParagraph"/>
        <w:numPr>
          <w:ilvl w:val="0"/>
          <w:numId w:val="8"/>
        </w:numPr>
      </w:pPr>
      <w:r>
        <w:t>Fasting.</w:t>
      </w:r>
    </w:p>
    <w:p w:rsidR="000F63E3" w:rsidRDefault="000F63E3" w:rsidP="00282C4F">
      <w:pPr>
        <w:pStyle w:val="ListParagraph"/>
        <w:numPr>
          <w:ilvl w:val="0"/>
          <w:numId w:val="9"/>
        </w:numPr>
      </w:pPr>
      <w:r>
        <w:t>Fasting</w:t>
      </w:r>
      <w:r w:rsidR="00282C4F">
        <w:t xml:space="preserve"> has almost disappeared in the Catholic Church</w:t>
      </w:r>
      <w:r w:rsidR="00E13CD5">
        <w:t>, even in monasteries,</w:t>
      </w:r>
      <w:r w:rsidR="00282C4F">
        <w:t xml:space="preserve"> except </w:t>
      </w:r>
      <w:r w:rsidR="00E13CD5">
        <w:t>for charitable fasting</w:t>
      </w:r>
      <w:r w:rsidR="00282C4F">
        <w:t xml:space="preserve">. </w:t>
      </w:r>
      <w:r w:rsidR="00003E6D">
        <w:t xml:space="preserve"> </w:t>
      </w:r>
    </w:p>
    <w:p w:rsidR="000F63E3" w:rsidRDefault="00003E6D" w:rsidP="00282C4F">
      <w:pPr>
        <w:pStyle w:val="ListParagraph"/>
        <w:numPr>
          <w:ilvl w:val="0"/>
          <w:numId w:val="9"/>
        </w:numPr>
      </w:pPr>
      <w:r>
        <w:t xml:space="preserve">There was (1) liturgical fasting, </w:t>
      </w:r>
      <w:r w:rsidR="00A70E4D">
        <w:t>to prepare for</w:t>
      </w:r>
      <w:r>
        <w:t xml:space="preserve"> feasts</w:t>
      </w:r>
      <w:r w:rsidR="00E13CD5">
        <w:t>, such as the Dormition f</w:t>
      </w:r>
      <w:r w:rsidR="00A70E4D">
        <w:t>asts, Holy Cross, and Lenten Fast;</w:t>
      </w:r>
      <w:r>
        <w:t xml:space="preserve"> and (2) ascetical fasting</w:t>
      </w:r>
      <w:r w:rsidR="00A70E4D">
        <w:t xml:space="preserve"> was developed by monks in the Egyptian desert</w:t>
      </w:r>
      <w:r w:rsidR="00E13CD5">
        <w:t xml:space="preserve"> for training the body away from habits of gluttony</w:t>
      </w:r>
      <w:r>
        <w:t>.</w:t>
      </w:r>
      <w:r w:rsidR="00E13CD5">
        <w:t xml:space="preserve">  </w:t>
      </w:r>
    </w:p>
    <w:p w:rsidR="000F63E3" w:rsidRDefault="00E13CD5" w:rsidP="00282C4F">
      <w:pPr>
        <w:pStyle w:val="ListParagraph"/>
        <w:numPr>
          <w:ilvl w:val="0"/>
          <w:numId w:val="9"/>
        </w:numPr>
      </w:pPr>
      <w:r>
        <w:t>In Orthodox monasteries, there is an alternation between fasting and feas</w:t>
      </w:r>
      <w:r w:rsidR="00E07612">
        <w:t>t</w:t>
      </w:r>
      <w:r>
        <w:t>ing.</w:t>
      </w:r>
      <w:r w:rsidR="00E07612">
        <w:t xml:space="preserve">  Self-control has everything to do with the spiritual life.  The desert fathers emphasize fasting more than sexual abstinence.</w:t>
      </w:r>
      <w:r w:rsidR="000F63E3">
        <w:t xml:space="preserve">  </w:t>
      </w:r>
    </w:p>
    <w:p w:rsidR="00282C4F" w:rsidRDefault="000F63E3" w:rsidP="00282C4F">
      <w:pPr>
        <w:pStyle w:val="ListParagraph"/>
        <w:numPr>
          <w:ilvl w:val="0"/>
          <w:numId w:val="9"/>
        </w:numPr>
      </w:pPr>
      <w:r>
        <w:t xml:space="preserve">Orthodox Lent begins with strictness, then it lightens up, and then becomes more strict in Holy Week.  The monks did not eat meat and only drank watered wine.  Roman Catholics associated the failure to fast with sin.  George Carlin: “How many people are doing time in purgatory on the ‘meat rap’?”  </w:t>
      </w:r>
    </w:p>
    <w:p w:rsidR="00876357" w:rsidRDefault="00282C4F" w:rsidP="00282C4F">
      <w:pPr>
        <w:pStyle w:val="ListParagraph"/>
        <w:numPr>
          <w:ilvl w:val="0"/>
          <w:numId w:val="8"/>
        </w:numPr>
      </w:pPr>
      <w:r>
        <w:t>Vigilance.</w:t>
      </w:r>
      <w:r w:rsidR="000F63E3">
        <w:t xml:space="preserve">  There will be vigils in the parish church at Athens.  Lay people will participate in the vigils of the monastery.  The goal is attention – attention to the spiritual life, and concern about “waking up.”  </w:t>
      </w:r>
    </w:p>
    <w:p w:rsidR="00876357" w:rsidRDefault="000F63E3" w:rsidP="00876357">
      <w:pPr>
        <w:pStyle w:val="ListParagraph"/>
        <w:numPr>
          <w:ilvl w:val="0"/>
          <w:numId w:val="10"/>
        </w:numPr>
        <w:ind w:left="1800"/>
      </w:pPr>
      <w:r>
        <w:t xml:space="preserve">Most of the time we are drugged by preoccupations of daily life, consumerism, advertizing culture, and spiritual torpor.  John the Baptist calls us to wake up.  “Oh that today you might listen to his voice: harden not your hearts” (Psalm 44). </w:t>
      </w:r>
    </w:p>
    <w:p w:rsidR="00282C4F" w:rsidRDefault="00876357" w:rsidP="00876357">
      <w:pPr>
        <w:pStyle w:val="ListParagraph"/>
        <w:numPr>
          <w:ilvl w:val="0"/>
          <w:numId w:val="10"/>
        </w:numPr>
        <w:ind w:left="1800"/>
      </w:pPr>
      <w:r>
        <w:t xml:space="preserve">Sobriety and </w:t>
      </w:r>
      <w:r w:rsidRPr="00876357">
        <w:rPr>
          <w:i/>
        </w:rPr>
        <w:t>Nepsis</w:t>
      </w:r>
      <w:r>
        <w:t>.  The Fathers of the Philokalia are the “neptic” fathers – the ones who are awake.</w:t>
      </w:r>
    </w:p>
    <w:p w:rsidR="00876357" w:rsidRDefault="00282C4F" w:rsidP="00282C4F">
      <w:pPr>
        <w:pStyle w:val="ListParagraph"/>
        <w:numPr>
          <w:ilvl w:val="0"/>
          <w:numId w:val="8"/>
        </w:numPr>
      </w:pPr>
      <w:r>
        <w:t>Prayer.</w:t>
      </w:r>
      <w:r w:rsidR="00876357">
        <w:t xml:space="preserve">  Orthodoxy does not distinguish between liturgical and private prayer.  In the Latin Church, we separated (1) prayer from theology (Balthasar wanted to put prayer and theology back together) and separated (2) liturgical prayer and private prayer.</w:t>
      </w:r>
    </w:p>
    <w:p w:rsidR="00876357" w:rsidRDefault="00876357" w:rsidP="00876357">
      <w:pPr>
        <w:pStyle w:val="ListParagraph"/>
        <w:numPr>
          <w:ilvl w:val="0"/>
          <w:numId w:val="11"/>
        </w:numPr>
        <w:ind w:left="1800"/>
      </w:pPr>
      <w:r>
        <w:t>At Glenstal Abbey, monks used to receive Communion sparingly.</w:t>
      </w:r>
    </w:p>
    <w:p w:rsidR="00876357" w:rsidRDefault="00876357" w:rsidP="00876357">
      <w:pPr>
        <w:pStyle w:val="ListParagraph"/>
        <w:numPr>
          <w:ilvl w:val="0"/>
          <w:numId w:val="11"/>
        </w:numPr>
        <w:ind w:left="1800"/>
      </w:pPr>
      <w:r>
        <w:t>When an Orthodox Christian prays privately, he uses liturgical prayer.</w:t>
      </w:r>
    </w:p>
    <w:p w:rsidR="00A44F5B" w:rsidRDefault="00876357" w:rsidP="00876357">
      <w:pPr>
        <w:pStyle w:val="ListParagraph"/>
        <w:numPr>
          <w:ilvl w:val="0"/>
          <w:numId w:val="11"/>
        </w:numPr>
        <w:ind w:left="1800"/>
      </w:pPr>
      <w:r>
        <w:t>When Collins was a student in Athens, his flat opened out on the street.  One Greek Holy Week, some workmen were paving the street and singing the hymns.</w:t>
      </w:r>
      <w:r w:rsidR="00A44F5B">
        <w:t xml:space="preserve">  When did we last hear “Alma redemptoris mater” from Catholic workmen in Ireland?  </w:t>
      </w:r>
    </w:p>
    <w:p w:rsidR="00A44F5B" w:rsidRDefault="00A44F5B" w:rsidP="00876357">
      <w:pPr>
        <w:pStyle w:val="ListParagraph"/>
        <w:numPr>
          <w:ilvl w:val="0"/>
          <w:numId w:val="11"/>
        </w:numPr>
        <w:ind w:left="1800"/>
      </w:pPr>
      <w:r>
        <w:t>At the Greek College in Rome, southern Italians study to be Orthodox priests.  They sing the hymns without a book.</w:t>
      </w:r>
    </w:p>
    <w:p w:rsidR="00A44F5B" w:rsidRDefault="00A44F5B" w:rsidP="00876357">
      <w:pPr>
        <w:pStyle w:val="ListParagraph"/>
        <w:numPr>
          <w:ilvl w:val="0"/>
          <w:numId w:val="11"/>
        </w:numPr>
        <w:ind w:left="1800"/>
      </w:pPr>
      <w:r>
        <w:t>In Catholicism, private piety and liturgical piety may be coming back together.  The new translation is “gobbledegook Cranmerisms.”</w:t>
      </w:r>
    </w:p>
    <w:p w:rsidR="00282C4F" w:rsidRDefault="00A44F5B" w:rsidP="00876357">
      <w:pPr>
        <w:pStyle w:val="ListParagraph"/>
        <w:numPr>
          <w:ilvl w:val="0"/>
          <w:numId w:val="11"/>
        </w:numPr>
        <w:ind w:left="1800"/>
      </w:pPr>
      <w:r>
        <w:t xml:space="preserve">In Ukrainian Orthodoxy, they do not believe that there is a radical division between clergy and laity (unlike the clericalized liturgical movements in the USA).  </w:t>
      </w:r>
      <w:r>
        <w:rPr>
          <w:color w:val="FF0000"/>
        </w:rPr>
        <w:t>At times, Gregory criticizes Orthodoxy for its separation of men and women.  But at other times, e.g., in his extolling of Ukrainian Orthodoxy, he celebrates Orthdoxy for not being clericalized.</w:t>
      </w:r>
    </w:p>
    <w:p w:rsidR="00A44F5B" w:rsidRDefault="00282C4F" w:rsidP="00282C4F">
      <w:pPr>
        <w:pStyle w:val="ListParagraph"/>
        <w:numPr>
          <w:ilvl w:val="0"/>
          <w:numId w:val="8"/>
        </w:numPr>
      </w:pPr>
      <w:r>
        <w:t>Reading.</w:t>
      </w:r>
    </w:p>
    <w:p w:rsidR="00A44F5B" w:rsidRDefault="00A44F5B" w:rsidP="00A44F5B">
      <w:pPr>
        <w:pStyle w:val="ListParagraph"/>
        <w:numPr>
          <w:ilvl w:val="0"/>
          <w:numId w:val="12"/>
        </w:numPr>
        <w:ind w:left="1800"/>
      </w:pPr>
      <w:r w:rsidRPr="00386724">
        <w:rPr>
          <w:i/>
        </w:rPr>
        <w:t>Lectio divina</w:t>
      </w:r>
      <w:r>
        <w:t xml:space="preserve"> is </w:t>
      </w:r>
      <w:r w:rsidRPr="00386724">
        <w:rPr>
          <w:i/>
        </w:rPr>
        <w:t>meditatio</w:t>
      </w:r>
      <w:r>
        <w:t xml:space="preserve">, which comes from a Greek word </w:t>
      </w:r>
      <w:r w:rsidRPr="00A44F5B">
        <w:rPr>
          <w:i/>
        </w:rPr>
        <w:t>meletan</w:t>
      </w:r>
      <w:r>
        <w:t>, “to chew.”  The monks did not “think,” they “ruminated.”  In the Benedictine monastic world, monks ruminate or meditate.</w:t>
      </w:r>
    </w:p>
    <w:p w:rsidR="00386724" w:rsidRDefault="00A44F5B" w:rsidP="00A44F5B">
      <w:pPr>
        <w:pStyle w:val="ListParagraph"/>
        <w:numPr>
          <w:ilvl w:val="0"/>
          <w:numId w:val="12"/>
        </w:numPr>
        <w:ind w:left="1800"/>
      </w:pPr>
      <w:r>
        <w:t xml:space="preserve">Benedictine spiritual father in the middle ages </w:t>
      </w:r>
      <w:r w:rsidR="00386724">
        <w:t xml:space="preserve">wanted to return to the older tradition of “murmuring” the Scriptures.  Ignatius of Loyola did not believe in an abstract intellectual activity.  </w:t>
      </w:r>
      <w:r w:rsidR="00386724">
        <w:rPr>
          <w:color w:val="FF0000"/>
        </w:rPr>
        <w:t>Is Collins saying that the piety of study is “intellectual,” “abstract,” “study,”</w:t>
      </w:r>
      <w:r w:rsidR="004554AB">
        <w:rPr>
          <w:color w:val="FF0000"/>
        </w:rPr>
        <w:t xml:space="preserve"> and “mental” (rather than bodily)</w:t>
      </w:r>
      <w:r w:rsidR="00386724">
        <w:rPr>
          <w:color w:val="FF0000"/>
        </w:rPr>
        <w:t>?</w:t>
      </w:r>
    </w:p>
    <w:p w:rsidR="004554AB" w:rsidRDefault="00386724" w:rsidP="00A44F5B">
      <w:pPr>
        <w:pStyle w:val="ListParagraph"/>
        <w:numPr>
          <w:ilvl w:val="0"/>
          <w:numId w:val="12"/>
        </w:numPr>
        <w:ind w:left="1800"/>
      </w:pPr>
      <w:r>
        <w:t>Catholics used to use the term “mental prayer,” implying that higher pr</w:t>
      </w:r>
      <w:r w:rsidR="004554AB">
        <w:t xml:space="preserve">ayer rises above the body.  </w:t>
      </w:r>
    </w:p>
    <w:p w:rsidR="004554AB" w:rsidRDefault="00386724" w:rsidP="00A44F5B">
      <w:pPr>
        <w:pStyle w:val="ListParagraph"/>
        <w:numPr>
          <w:ilvl w:val="0"/>
          <w:numId w:val="12"/>
        </w:numPr>
        <w:ind w:left="1800"/>
      </w:pPr>
      <w:r>
        <w:t xml:space="preserve">Orthodox prayer includes activity: the sign of the cross, prostration.  A </w:t>
      </w:r>
      <w:r w:rsidRPr="00386724">
        <w:rPr>
          <w:i/>
        </w:rPr>
        <w:t>small</w:t>
      </w:r>
      <w:r>
        <w:t xml:space="preserve"> prostration has a bow to the ground and a sign of the cross.  A </w:t>
      </w:r>
      <w:r w:rsidRPr="00386724">
        <w:rPr>
          <w:i/>
        </w:rPr>
        <w:t>great</w:t>
      </w:r>
      <w:r>
        <w:t xml:space="preserve"> prostration includes a genuflection in which the monk puts his forehead to the ground.  </w:t>
      </w:r>
    </w:p>
    <w:p w:rsidR="004554AB" w:rsidRDefault="004554AB" w:rsidP="00A44F5B">
      <w:pPr>
        <w:pStyle w:val="ListParagraph"/>
        <w:numPr>
          <w:ilvl w:val="0"/>
          <w:numId w:val="12"/>
        </w:numPr>
        <w:ind w:left="1800"/>
      </w:pPr>
      <w:r>
        <w:t xml:space="preserve">Prayer is exercise and adoration.  Islam got the prostration from the Eastern Church. </w:t>
      </w:r>
    </w:p>
    <w:p w:rsidR="00AE3CDB" w:rsidRDefault="004554AB" w:rsidP="00A44F5B">
      <w:pPr>
        <w:pStyle w:val="ListParagraph"/>
        <w:numPr>
          <w:ilvl w:val="0"/>
          <w:numId w:val="12"/>
        </w:numPr>
        <w:ind w:left="1800"/>
      </w:pPr>
      <w:r>
        <w:t>Standing in the presence of God is also a key part of Orthodoxy.</w:t>
      </w:r>
    </w:p>
    <w:p w:rsidR="00876368" w:rsidRDefault="00AE3CDB" w:rsidP="00A44F5B">
      <w:pPr>
        <w:pStyle w:val="ListParagraph"/>
        <w:numPr>
          <w:ilvl w:val="0"/>
          <w:numId w:val="12"/>
        </w:numPr>
        <w:ind w:left="1800"/>
      </w:pPr>
      <w:r>
        <w:t>Not “visions” but “vision,” the capacity for insight into the world.</w:t>
      </w:r>
    </w:p>
    <w:p w:rsidR="009F4666" w:rsidRDefault="00876368" w:rsidP="00876368">
      <w:pPr>
        <w:pStyle w:val="ListParagraph"/>
        <w:numPr>
          <w:ilvl w:val="0"/>
          <w:numId w:val="7"/>
        </w:numPr>
      </w:pPr>
      <w:r>
        <w:t>Theoria.</w:t>
      </w:r>
      <w:r w:rsidR="009F4666">
        <w:t xml:space="preserve">  It is not enough to be practical.  One has to come to “neptic simplicity,” i.e., to be </w:t>
      </w:r>
      <w:r w:rsidR="009F4666" w:rsidRPr="00574D98">
        <w:rPr>
          <w:i/>
        </w:rPr>
        <w:t>awake</w:t>
      </w:r>
      <w:r w:rsidR="009F4666">
        <w:t xml:space="preserve"> and to control one’s thoughts and inner world (the </w:t>
      </w:r>
      <w:r w:rsidR="009F4666" w:rsidRPr="009F4666">
        <w:rPr>
          <w:i/>
        </w:rPr>
        <w:t>nous</w:t>
      </w:r>
      <w:r w:rsidR="009F4666">
        <w:t xml:space="preserve"> or </w:t>
      </w:r>
      <w:r w:rsidR="009F4666" w:rsidRPr="009F4666">
        <w:rPr>
          <w:i/>
        </w:rPr>
        <w:t>cardia</w:t>
      </w:r>
      <w:r w:rsidR="009F4666">
        <w:t>).</w:t>
      </w:r>
    </w:p>
    <w:p w:rsidR="009F4666" w:rsidRDefault="009F4666" w:rsidP="009F4666">
      <w:pPr>
        <w:pStyle w:val="ListParagraph"/>
        <w:numPr>
          <w:ilvl w:val="0"/>
          <w:numId w:val="13"/>
        </w:numPr>
      </w:pPr>
      <w:r>
        <w:t>The spiritual life requires the descent of the head and intellect to the heart.  From spiritual practice and intellectual activity we move to the prayer of the heart.  This is like John of the Cross.</w:t>
      </w:r>
    </w:p>
    <w:p w:rsidR="00591DBA" w:rsidRDefault="009F4666" w:rsidP="009F4666">
      <w:pPr>
        <w:pStyle w:val="ListParagraph"/>
        <w:numPr>
          <w:ilvl w:val="0"/>
          <w:numId w:val="13"/>
        </w:numPr>
      </w:pPr>
      <w:r>
        <w:t>Thoughts (</w:t>
      </w:r>
      <w:r w:rsidRPr="009F4666">
        <w:rPr>
          <w:i/>
        </w:rPr>
        <w:t>logismoi</w:t>
      </w:r>
      <w:r>
        <w:t>) can link us to a web of unreality, such as the internet.</w:t>
      </w:r>
      <w:r w:rsidR="00591DBA">
        <w:t xml:space="preserve">  So we need an interior asceticism.</w:t>
      </w:r>
    </w:p>
    <w:p w:rsidR="00591DBA" w:rsidRDefault="00591DBA" w:rsidP="009F4666">
      <w:pPr>
        <w:pStyle w:val="ListParagraph"/>
        <w:numPr>
          <w:ilvl w:val="0"/>
          <w:numId w:val="13"/>
        </w:numPr>
      </w:pPr>
      <w:r>
        <w:t>The goal of the “invisible warfare” is to come to grips with your inner world.  Evagrius spoke of anger against an enemy.  Someone has wounded us.  He prevents us from attending to God.  These distractions are coming from areas of woundedness.  That area of interior obsessiveness must be confronted.  Pride, envy, lust, all of them stop us from seeing the real.</w:t>
      </w:r>
    </w:p>
    <w:p w:rsidR="005E4B1A" w:rsidRDefault="00591DBA" w:rsidP="009F4666">
      <w:pPr>
        <w:pStyle w:val="ListParagraph"/>
        <w:numPr>
          <w:ilvl w:val="0"/>
          <w:numId w:val="13"/>
        </w:numPr>
      </w:pPr>
      <w:r>
        <w:t xml:space="preserve">John of the Cross speaks of God “entering” the self, “deconstructing” the self.  You must deal with the logismoi, the world of interior obsessiveness.  A monk wants a holiday in the USA, but the monastery can only afford Europe.  </w:t>
      </w:r>
      <w:r w:rsidR="005E4B1A">
        <w:t>This does not allow reality to make its claim.</w:t>
      </w:r>
    </w:p>
    <w:p w:rsidR="00876368" w:rsidRDefault="005E4B1A" w:rsidP="009F4666">
      <w:pPr>
        <w:pStyle w:val="ListParagraph"/>
        <w:numPr>
          <w:ilvl w:val="0"/>
          <w:numId w:val="13"/>
        </w:numPr>
      </w:pPr>
      <w:r>
        <w:t xml:space="preserve">Aim: to reach </w:t>
      </w:r>
      <w:r w:rsidRPr="005E4B1A">
        <w:rPr>
          <w:i/>
        </w:rPr>
        <w:t>apathia</w:t>
      </w:r>
      <w:r>
        <w:t xml:space="preserve">.  It means that we are not </w:t>
      </w:r>
      <w:r w:rsidR="00025E92">
        <w:t>controlled</w:t>
      </w:r>
      <w:r>
        <w:t xml:space="preserve"> by our passions.  It means recognizing that how I feel is not the immediate truth.  </w:t>
      </w:r>
    </w:p>
    <w:p w:rsidR="00AC4168" w:rsidRDefault="00C939B8" w:rsidP="00876368">
      <w:pPr>
        <w:pStyle w:val="ListParagraph"/>
        <w:numPr>
          <w:ilvl w:val="0"/>
          <w:numId w:val="7"/>
        </w:numPr>
      </w:pPr>
      <w:r>
        <w:t>In short: contemplation means not “doing nothing” but rather “seeing deeper into reality.”  If you don’t pray in a discipline way, you don’t pray.  We retain the attentiveness because it disciplines us for life.</w:t>
      </w:r>
    </w:p>
    <w:p w:rsidR="00AC4168" w:rsidRDefault="00AC4168" w:rsidP="00AC4168">
      <w:pPr>
        <w:pStyle w:val="ListParagraph"/>
        <w:numPr>
          <w:ilvl w:val="0"/>
          <w:numId w:val="14"/>
        </w:numPr>
      </w:pPr>
      <w:r>
        <w:t xml:space="preserve">The Orthodox believe in the </w:t>
      </w:r>
      <w:r w:rsidRPr="00AC4168">
        <w:rPr>
          <w:i/>
        </w:rPr>
        <w:t>logos</w:t>
      </w:r>
      <w:r>
        <w:t>: God’s idea of each person.  The goal of the spiritual life is to adjust our perspective to God’s perspective.</w:t>
      </w:r>
    </w:p>
    <w:p w:rsidR="00025E92" w:rsidRDefault="00AC4168" w:rsidP="00AC4168">
      <w:pPr>
        <w:pStyle w:val="ListParagraph"/>
        <w:numPr>
          <w:ilvl w:val="0"/>
          <w:numId w:val="14"/>
        </w:numPr>
      </w:pPr>
      <w:r>
        <w:t>The whole world is to awaken us to be attentive to an epiphany of the presence of God.</w:t>
      </w:r>
    </w:p>
    <w:p w:rsidR="00027A00" w:rsidRDefault="00025E92" w:rsidP="00AC4168">
      <w:pPr>
        <w:pStyle w:val="ListParagraph"/>
        <w:numPr>
          <w:ilvl w:val="0"/>
          <w:numId w:val="14"/>
        </w:numPr>
      </w:pPr>
      <w:r>
        <w:t xml:space="preserve">Augustine came to Christianity the hard way, wrote Peter Brown, and didn’t believe in the spiritual snobbery of Pelagius: the elite can save themselves. </w:t>
      </w:r>
    </w:p>
    <w:p w:rsidR="00876368" w:rsidRDefault="00027A00" w:rsidP="00AC4168">
      <w:pPr>
        <w:pStyle w:val="ListParagraph"/>
        <w:numPr>
          <w:ilvl w:val="0"/>
          <w:numId w:val="14"/>
        </w:numPr>
      </w:pPr>
      <w:r>
        <w:t>The Megaloschema – the “big habit” – is worn by Orthodox monks, who don’t eat meat.  They don’t have “founders” (apart from Anthony or Pachomius).  Benedict is not a “founder,” but he wrote the rule.  Benedictines do not have special devotion to Benedict.</w:t>
      </w:r>
      <w:r w:rsidR="00025E92">
        <w:t xml:space="preserve"> </w:t>
      </w:r>
    </w:p>
    <w:p w:rsidR="00AC4168" w:rsidRDefault="00AC4168" w:rsidP="00AC4168"/>
    <w:p w:rsidR="00AC4168" w:rsidRPr="00AC4168" w:rsidRDefault="00AC4168" w:rsidP="00AC4168">
      <w:pPr>
        <w:jc w:val="center"/>
        <w:rPr>
          <w:u w:val="single"/>
        </w:rPr>
      </w:pPr>
      <w:r w:rsidRPr="00AC4168">
        <w:rPr>
          <w:u w:val="single"/>
        </w:rPr>
        <w:t>Coffee Break</w:t>
      </w:r>
    </w:p>
    <w:p w:rsidR="00876368" w:rsidRDefault="00876368" w:rsidP="00AC4168"/>
    <w:p w:rsidR="00A62926" w:rsidRDefault="00AC4168" w:rsidP="003466E6">
      <w:pPr>
        <w:pStyle w:val="ListParagraph"/>
        <w:numPr>
          <w:ilvl w:val="0"/>
          <w:numId w:val="1"/>
        </w:numPr>
      </w:pPr>
      <w:r>
        <w:t>The Jesus Prayer.</w:t>
      </w:r>
      <w:r w:rsidR="00A62926">
        <w:t xml:space="preserve">  It is the prayer that Jesus made, not prayer made </w:t>
      </w:r>
      <w:r w:rsidR="00A62926">
        <w:rPr>
          <w:i/>
        </w:rPr>
        <w:t>to</w:t>
      </w:r>
      <w:r w:rsidR="00A62926">
        <w:t xml:space="preserve"> Jesus.</w:t>
      </w:r>
    </w:p>
    <w:p w:rsidR="00A62926" w:rsidRDefault="00A62926" w:rsidP="00A62926">
      <w:pPr>
        <w:pStyle w:val="ListParagraph"/>
        <w:numPr>
          <w:ilvl w:val="0"/>
          <w:numId w:val="15"/>
        </w:numPr>
      </w:pPr>
      <w:r>
        <w:t>Introduction: the importance of the name.</w:t>
      </w:r>
    </w:p>
    <w:p w:rsidR="00A62926" w:rsidRDefault="00A62926" w:rsidP="00A62926">
      <w:pPr>
        <w:pStyle w:val="ListParagraph"/>
        <w:numPr>
          <w:ilvl w:val="0"/>
          <w:numId w:val="16"/>
        </w:numPr>
      </w:pPr>
      <w:r>
        <w:t xml:space="preserve">Moses asks the name of God (Ex. 3:14).  It was a control over God.  But God does not answer Moses.  “Tell them that I am who I am.”  But it is not YHWH.  </w:t>
      </w:r>
      <w:r w:rsidRPr="00A62926">
        <w:rPr>
          <w:i/>
        </w:rPr>
        <w:t>Ego sum qui sum</w:t>
      </w:r>
      <w:r>
        <w:t xml:space="preserve">.  It is not a proper name.  </w:t>
      </w:r>
    </w:p>
    <w:p w:rsidR="00A62926" w:rsidRDefault="00A62926" w:rsidP="00A62926">
      <w:pPr>
        <w:pStyle w:val="ListParagraph"/>
        <w:numPr>
          <w:ilvl w:val="0"/>
          <w:numId w:val="16"/>
        </w:numPr>
      </w:pPr>
      <w:r>
        <w:t xml:space="preserve">Jewish traditional guarded the divine name with reverence.  Translated as </w:t>
      </w:r>
      <w:r w:rsidRPr="00A62926">
        <w:rPr>
          <w:i/>
        </w:rPr>
        <w:t>Kyrios</w:t>
      </w:r>
      <w:r>
        <w:t xml:space="preserve">.  So the Jews say </w:t>
      </w:r>
      <w:r w:rsidRPr="00A62926">
        <w:rPr>
          <w:i/>
        </w:rPr>
        <w:t>Adonai</w:t>
      </w:r>
      <w:r>
        <w:t xml:space="preserve">.  The high priest could pronounce the divine name on Yom Kippur.    </w:t>
      </w:r>
    </w:p>
    <w:p w:rsidR="00A62926" w:rsidRDefault="00A62926" w:rsidP="00A62926">
      <w:pPr>
        <w:pStyle w:val="ListParagraph"/>
        <w:numPr>
          <w:ilvl w:val="0"/>
          <w:numId w:val="16"/>
        </w:numPr>
      </w:pPr>
      <w:r>
        <w:t xml:space="preserve">After the destruction of the temple, there was no more “Holy of Holies,” and the divine name was not “trapped” in the temple.  God chose to dwell in the Temple.  When it was destroyed, the Deuteronomist regarded the name as a synonym for divine presence.  Confer John 17: “I have made your effective prsence known to them, and will continue to make it known.”  </w:t>
      </w:r>
    </w:p>
    <w:p w:rsidR="000D635F" w:rsidRDefault="00A62926" w:rsidP="000D635F">
      <w:pPr>
        <w:pStyle w:val="ListParagraph"/>
        <w:numPr>
          <w:ilvl w:val="0"/>
          <w:numId w:val="16"/>
        </w:numPr>
      </w:pPr>
      <w:r>
        <w:t xml:space="preserve">Early Christian tradition took over reverence for the holy name: Jeshua (Yahweh will save us from our sins).  In Philippians 2, Jesus was “given the name which is above all other names” – name of </w:t>
      </w:r>
      <w:r w:rsidRPr="000D635F">
        <w:rPr>
          <w:i/>
        </w:rPr>
        <w:t>Kyrios</w:t>
      </w:r>
      <w:r>
        <w:t>, “Jesus Christ is Lord.”</w:t>
      </w:r>
      <w:r w:rsidR="000D635F">
        <w:t xml:space="preserve">  A crucified criminal, a blasphemer, condemned by the Sanhedrin and executed by the Romans, was given the name of names. </w:t>
      </w:r>
    </w:p>
    <w:p w:rsidR="000D635F" w:rsidRDefault="000D635F" w:rsidP="000D635F">
      <w:pPr>
        <w:pStyle w:val="ListParagraph"/>
        <w:numPr>
          <w:ilvl w:val="0"/>
          <w:numId w:val="17"/>
        </w:numPr>
      </w:pPr>
      <w:r>
        <w:t>He was in the form of God.</w:t>
      </w:r>
    </w:p>
    <w:p w:rsidR="000D635F" w:rsidRDefault="000D635F" w:rsidP="000D635F">
      <w:pPr>
        <w:pStyle w:val="ListParagraph"/>
        <w:numPr>
          <w:ilvl w:val="0"/>
          <w:numId w:val="17"/>
        </w:numPr>
      </w:pPr>
      <w:r>
        <w:t>Christ means “anointed.”  He was anointed at (1) conception, (2) baptism, and (3) resurrection.</w:t>
      </w:r>
    </w:p>
    <w:p w:rsidR="000D635F" w:rsidRDefault="000D635F" w:rsidP="000D635F">
      <w:pPr>
        <w:pStyle w:val="ListParagraph"/>
        <w:numPr>
          <w:ilvl w:val="0"/>
          <w:numId w:val="17"/>
        </w:numPr>
      </w:pPr>
      <w:r w:rsidRPr="000D635F">
        <w:rPr>
          <w:i/>
        </w:rPr>
        <w:t>Kyrios</w:t>
      </w:r>
      <w:r>
        <w:t xml:space="preserve"> means “Lord.”</w:t>
      </w:r>
    </w:p>
    <w:p w:rsidR="000D635F" w:rsidRDefault="000D635F" w:rsidP="000D635F">
      <w:pPr>
        <w:pStyle w:val="ListParagraph"/>
        <w:numPr>
          <w:ilvl w:val="0"/>
          <w:numId w:val="16"/>
        </w:numPr>
      </w:pPr>
      <w:r>
        <w:t>The NT does not speak of “my friend” Jesus or “my brother” Jesus, but knows him as the risen Lord.  The Church is not interested in “Christ after the flesh.”  Bultmann reminded the church that there is no objective “Jesus,” only the “Lord” who is mediated by the Church, the Lord Jesus Christ.</w:t>
      </w:r>
    </w:p>
    <w:p w:rsidR="000D635F" w:rsidRDefault="000D635F" w:rsidP="000D635F">
      <w:pPr>
        <w:pStyle w:val="ListParagraph"/>
        <w:numPr>
          <w:ilvl w:val="0"/>
          <w:numId w:val="18"/>
        </w:numPr>
      </w:pPr>
      <w:r>
        <w:t>Wm. Temple  (A.B. of Canterbury) said, “Who would bother to crucify the Jesus of historical criticism?”</w:t>
      </w:r>
    </w:p>
    <w:p w:rsidR="000D635F" w:rsidRDefault="000D635F" w:rsidP="000D635F">
      <w:pPr>
        <w:pStyle w:val="ListParagraph"/>
        <w:numPr>
          <w:ilvl w:val="0"/>
          <w:numId w:val="18"/>
        </w:numPr>
      </w:pPr>
      <w:r>
        <w:t xml:space="preserve">We usually think of the deification of the simple Jesus who rises to the Logos of Christ.  </w:t>
      </w:r>
    </w:p>
    <w:p w:rsidR="000D635F" w:rsidRDefault="000D635F" w:rsidP="000D635F">
      <w:pPr>
        <w:pStyle w:val="ListParagraph"/>
        <w:numPr>
          <w:ilvl w:val="0"/>
          <w:numId w:val="18"/>
        </w:numPr>
      </w:pPr>
      <w:r>
        <w:t xml:space="preserve">Second Temple Judaism was open to differentiation within the godhead.  Jewish rabbinic monotheism is more radical than second temple Judaism. </w:t>
      </w:r>
    </w:p>
    <w:p w:rsidR="000D635F" w:rsidRDefault="000D635F" w:rsidP="000D635F">
      <w:pPr>
        <w:pStyle w:val="ListParagraph"/>
        <w:numPr>
          <w:ilvl w:val="0"/>
          <w:numId w:val="16"/>
        </w:numPr>
      </w:pPr>
      <w:r>
        <w:t>The NT recognized the Lord Jesus Christ as the holy, the Lord, and the most high.  But themonks recognized that it was hard to stay focused.</w:t>
      </w:r>
    </w:p>
    <w:p w:rsidR="000D635F" w:rsidRDefault="000D635F" w:rsidP="000D635F">
      <w:pPr>
        <w:pStyle w:val="ListParagraph"/>
        <w:numPr>
          <w:ilvl w:val="0"/>
          <w:numId w:val="15"/>
        </w:numPr>
      </w:pPr>
      <w:r>
        <w:t xml:space="preserve">Jesus Prayer is </w:t>
      </w:r>
      <w:r w:rsidRPr="000D635F">
        <w:rPr>
          <w:i/>
        </w:rPr>
        <w:t>Monologistos</w:t>
      </w:r>
      <w:r>
        <w:t>, a one-word or one-phrase prayer.</w:t>
      </w:r>
    </w:p>
    <w:p w:rsidR="000D635F" w:rsidRDefault="000D635F" w:rsidP="000D635F">
      <w:pPr>
        <w:pStyle w:val="ListParagraph"/>
        <w:numPr>
          <w:ilvl w:val="0"/>
          <w:numId w:val="20"/>
        </w:numPr>
      </w:pPr>
      <w:r>
        <w:t>Examples.</w:t>
      </w:r>
    </w:p>
    <w:p w:rsidR="000D635F" w:rsidRDefault="000D635F" w:rsidP="000D635F">
      <w:pPr>
        <w:pStyle w:val="ListParagraph"/>
        <w:numPr>
          <w:ilvl w:val="0"/>
          <w:numId w:val="21"/>
        </w:numPr>
      </w:pPr>
      <w:r>
        <w:t>“I have sinned as man; as God, have mercy.”  As God, you are the source of mercy.</w:t>
      </w:r>
    </w:p>
    <w:p w:rsidR="00757159" w:rsidRDefault="000D635F" w:rsidP="000D635F">
      <w:pPr>
        <w:pStyle w:val="ListParagraph"/>
        <w:numPr>
          <w:ilvl w:val="0"/>
          <w:numId w:val="21"/>
        </w:numPr>
      </w:pPr>
      <w:r>
        <w:t xml:space="preserve">“God help me” and “Lord have mercy” are examples.  These </w:t>
      </w:r>
      <w:r w:rsidRPr="00757159">
        <w:rPr>
          <w:i/>
        </w:rPr>
        <w:t>monologoi</w:t>
      </w:r>
      <w:r>
        <w:t xml:space="preserve"> reflect the ascetical tradition in the church.</w:t>
      </w:r>
    </w:p>
    <w:p w:rsidR="00757159" w:rsidRDefault="00757159" w:rsidP="000D635F">
      <w:pPr>
        <w:pStyle w:val="ListParagraph"/>
        <w:numPr>
          <w:ilvl w:val="0"/>
          <w:numId w:val="21"/>
        </w:numPr>
      </w:pPr>
      <w:r>
        <w:t>John of Sinai: “A man on a sinking ship does not compose long speeches; he cries for help.”</w:t>
      </w:r>
    </w:p>
    <w:p w:rsidR="00447145" w:rsidRDefault="00757159" w:rsidP="000D635F">
      <w:pPr>
        <w:pStyle w:val="ListParagraph"/>
        <w:numPr>
          <w:ilvl w:val="0"/>
          <w:numId w:val="21"/>
        </w:numPr>
      </w:pPr>
      <w:r>
        <w:t>“God be merciful to me, a sinner.”  The prayer of the Publican, but the Pharisee exalts himself.</w:t>
      </w:r>
    </w:p>
    <w:p w:rsidR="000D635F" w:rsidRDefault="00447145" w:rsidP="000D635F">
      <w:pPr>
        <w:pStyle w:val="ListParagraph"/>
        <w:numPr>
          <w:ilvl w:val="0"/>
          <w:numId w:val="21"/>
        </w:numPr>
      </w:pPr>
      <w:r>
        <w:t>Blind Bartimaeus: “Jesus, son of David, have mercy on me, a sinner.”  Jesus asks, “What do you want me to do for you?”  “Lord, that I may see.”</w:t>
      </w:r>
    </w:p>
    <w:p w:rsidR="00595200" w:rsidRDefault="00447145" w:rsidP="000D635F">
      <w:pPr>
        <w:pStyle w:val="ListParagraph"/>
        <w:numPr>
          <w:ilvl w:val="0"/>
          <w:numId w:val="20"/>
        </w:numPr>
      </w:pPr>
      <w:r>
        <w:t xml:space="preserve">Monologistic Prayer calls upon the Lord Jesus for Mercy.  </w:t>
      </w:r>
    </w:p>
    <w:p w:rsidR="00595200" w:rsidRDefault="00595200" w:rsidP="00595200">
      <w:pPr>
        <w:pStyle w:val="ListParagraph"/>
        <w:numPr>
          <w:ilvl w:val="0"/>
          <w:numId w:val="22"/>
        </w:numPr>
      </w:pPr>
      <w:r>
        <w:t xml:space="preserve">Short form: “Lord, Jesus Christ, son of God, have mercy on me, a sinner.” </w:t>
      </w:r>
    </w:p>
    <w:p w:rsidR="00595200" w:rsidRDefault="00595200" w:rsidP="00595200">
      <w:pPr>
        <w:pStyle w:val="ListParagraph"/>
        <w:numPr>
          <w:ilvl w:val="0"/>
          <w:numId w:val="23"/>
        </w:numPr>
        <w:ind w:left="1800"/>
      </w:pPr>
      <w:r>
        <w:t xml:space="preserve">The first version of this form is in the Philokalia, vol. 2, Life of Abbot Philemon.  </w:t>
      </w:r>
    </w:p>
    <w:p w:rsidR="00595200" w:rsidRDefault="00595200" w:rsidP="00595200">
      <w:pPr>
        <w:pStyle w:val="ListParagraph"/>
        <w:numPr>
          <w:ilvl w:val="0"/>
          <w:numId w:val="23"/>
        </w:numPr>
        <w:ind w:left="1800"/>
      </w:pPr>
      <w:r>
        <w:t>This was a spontaneous cry for help.</w:t>
      </w:r>
    </w:p>
    <w:p w:rsidR="00595200" w:rsidRDefault="00595200" w:rsidP="00595200">
      <w:pPr>
        <w:pStyle w:val="ListParagraph"/>
        <w:numPr>
          <w:ilvl w:val="0"/>
          <w:numId w:val="22"/>
        </w:numPr>
      </w:pPr>
      <w:r>
        <w:t>Long form: “Lord Jesus Christ, logos of the living God, through the prayers of your most pure mother and the living saints, have mercy on me, a sinner.”</w:t>
      </w:r>
    </w:p>
    <w:p w:rsidR="00595200" w:rsidRDefault="00595200" w:rsidP="00595200">
      <w:pPr>
        <w:pStyle w:val="ListParagraph"/>
        <w:numPr>
          <w:ilvl w:val="0"/>
          <w:numId w:val="24"/>
        </w:numPr>
        <w:ind w:left="1800"/>
      </w:pPr>
      <w:r>
        <w:t xml:space="preserve">The habit makes the profession.  The gift of the habit, along with a </w:t>
      </w:r>
    </w:p>
    <w:p w:rsidR="00595200" w:rsidRDefault="00595200" w:rsidP="00595200">
      <w:pPr>
        <w:pStyle w:val="ListParagraph"/>
        <w:numPr>
          <w:ilvl w:val="0"/>
          <w:numId w:val="24"/>
        </w:numPr>
        <w:ind w:left="1800"/>
      </w:pPr>
      <w:r>
        <w:t>The spiritual father, the</w:t>
      </w:r>
      <w:r w:rsidR="00163F72">
        <w:t xml:space="preserve"> geron or</w:t>
      </w:r>
      <w:r>
        <w:t xml:space="preserve"> egoumene, gives the monk or nun a monologos and a requirement for 500 repetitions and prostrations.</w:t>
      </w:r>
    </w:p>
    <w:p w:rsidR="00266C8C" w:rsidRDefault="00595200" w:rsidP="00595200">
      <w:pPr>
        <w:pStyle w:val="ListParagraph"/>
        <w:numPr>
          <w:ilvl w:val="0"/>
          <w:numId w:val="24"/>
        </w:numPr>
        <w:ind w:left="1800"/>
      </w:pPr>
      <w:r>
        <w:t xml:space="preserve">You never get the name (Jesus) alone. </w:t>
      </w:r>
      <w:r w:rsidR="00163F72">
        <w:t xml:space="preserve"> The name is about </w:t>
      </w:r>
      <w:r w:rsidR="00266C8C">
        <w:t>manifesting the presence.  “The word became flesh and tabernacled among us.”</w:t>
      </w:r>
    </w:p>
    <w:p w:rsidR="00447145" w:rsidRDefault="00266C8C" w:rsidP="00595200">
      <w:pPr>
        <w:pStyle w:val="ListParagraph"/>
        <w:numPr>
          <w:ilvl w:val="0"/>
          <w:numId w:val="24"/>
        </w:numPr>
        <w:ind w:left="1800"/>
      </w:pPr>
      <w:r>
        <w:t>The divine presence resides in the body of Christ.  Christ is supersessionist: the temple has been replaced by Jesus.  Judaism is also supersessionist, in regard to the temple.  It has been replaced by the Torah and interpretive community.</w:t>
      </w:r>
    </w:p>
    <w:p w:rsidR="00266C8C" w:rsidRDefault="00266C8C" w:rsidP="000D635F">
      <w:pPr>
        <w:pStyle w:val="ListParagraph"/>
        <w:numPr>
          <w:ilvl w:val="0"/>
          <w:numId w:val="20"/>
        </w:numPr>
      </w:pPr>
      <w:r>
        <w:t>When we pray the Jesus Prayer, we are entering the body, the holy of holies, the center of oneself, God enthroned in the temple of the heart.</w:t>
      </w:r>
    </w:p>
    <w:p w:rsidR="00266C8C" w:rsidRDefault="00266C8C" w:rsidP="00266C8C">
      <w:pPr>
        <w:pStyle w:val="ListParagraph"/>
        <w:numPr>
          <w:ilvl w:val="0"/>
          <w:numId w:val="25"/>
        </w:numPr>
      </w:pPr>
      <w:r w:rsidRPr="00266C8C">
        <w:rPr>
          <w:i/>
        </w:rPr>
        <w:t>Komvoskoinion</w:t>
      </w:r>
      <w:r>
        <w:t xml:space="preserve"> or </w:t>
      </w:r>
      <w:r w:rsidRPr="00266C8C">
        <w:rPr>
          <w:i/>
        </w:rPr>
        <w:t>Kombologion</w:t>
      </w:r>
      <w:r>
        <w:t xml:space="preserve"> = prayer rope.  Christians in the Middle East often have “worry beads” which evolved out of the prayer rope.  Black is the color of the monastic prayer rope.</w:t>
      </w:r>
    </w:p>
    <w:p w:rsidR="00266C8C" w:rsidRDefault="00266C8C" w:rsidP="00266C8C">
      <w:pPr>
        <w:pStyle w:val="ListParagraph"/>
        <w:numPr>
          <w:ilvl w:val="0"/>
          <w:numId w:val="25"/>
        </w:numPr>
      </w:pPr>
      <w:r>
        <w:t>The one who prays sits on a low stool, breathing in on the one repetition, breathing out on the next.  The Russians are skeptical of the breathing, and even the counting of the repetitions.</w:t>
      </w:r>
    </w:p>
    <w:p w:rsidR="000D635F" w:rsidRDefault="00447145" w:rsidP="000D635F">
      <w:pPr>
        <w:pStyle w:val="ListParagraph"/>
        <w:numPr>
          <w:ilvl w:val="0"/>
          <w:numId w:val="20"/>
        </w:numPr>
      </w:pPr>
      <w:r>
        <w:t>The</w:t>
      </w:r>
      <w:r w:rsidR="00266C8C">
        <w:t xml:space="preserve"> pilgrim who wanders around Russia, reading the Philokalia.  The Jesus Prayer has to be inserted into a rhythm of life.  Kallistos Ware says it should be part of a morning and evening prayer regime.  One can retreat into oneself and attentiveness to the presence of God.</w:t>
      </w:r>
    </w:p>
    <w:p w:rsidR="002F127D" w:rsidRDefault="000D635F" w:rsidP="000D635F">
      <w:pPr>
        <w:pStyle w:val="ListParagraph"/>
        <w:numPr>
          <w:ilvl w:val="0"/>
          <w:numId w:val="15"/>
        </w:numPr>
      </w:pPr>
      <w:r>
        <w:t>The</w:t>
      </w:r>
      <w:r w:rsidR="00266C8C">
        <w:t xml:space="preserve"> Mantra or Centering Prayer.  It comes from the Hindu tradition.  It is supposed to release the believer from a personal God to the impersonal.  </w:t>
      </w:r>
    </w:p>
    <w:p w:rsidR="00266C8C" w:rsidRDefault="00266C8C" w:rsidP="000D635F">
      <w:pPr>
        <w:pStyle w:val="ListParagraph"/>
        <w:numPr>
          <w:ilvl w:val="0"/>
          <w:numId w:val="26"/>
        </w:numPr>
      </w:pPr>
      <w:r>
        <w:t>All forms of contemplative repetition have the same physiological and psychological effect: calming the mind and improving one’s well-being.</w:t>
      </w:r>
    </w:p>
    <w:p w:rsidR="00266C8C" w:rsidRDefault="00266C8C" w:rsidP="00266C8C">
      <w:pPr>
        <w:pStyle w:val="ListParagraph"/>
        <w:numPr>
          <w:ilvl w:val="0"/>
          <w:numId w:val="26"/>
        </w:numPr>
      </w:pPr>
      <w:r>
        <w:t>To practice it daily is demanding, because it requires emptying, living with dryness and routine.</w:t>
      </w:r>
      <w:r w:rsidR="002F127D">
        <w:t xml:space="preserve">  The Jesus prayer is never chanted and never recited in common.</w:t>
      </w:r>
    </w:p>
    <w:p w:rsidR="000D635F" w:rsidRDefault="002F127D" w:rsidP="00266C8C">
      <w:pPr>
        <w:pStyle w:val="ListParagraph"/>
        <w:numPr>
          <w:ilvl w:val="0"/>
          <w:numId w:val="26"/>
        </w:numPr>
      </w:pPr>
      <w:r>
        <w:t xml:space="preserve">John Cassian’s </w:t>
      </w:r>
      <w:r w:rsidRPr="002F127D">
        <w:rPr>
          <w:i/>
        </w:rPr>
        <w:t>Institutes</w:t>
      </w:r>
      <w:r>
        <w:t>.  Cassian translated Evagrius.  John Main adapted the maranatha prayer, and Laurence Freeman</w:t>
      </w:r>
      <w:r w:rsidR="00574D98">
        <w:t xml:space="preserve"> has also written about this kind of spirituality</w:t>
      </w:r>
      <w:r>
        <w:t>.</w:t>
      </w:r>
    </w:p>
    <w:p w:rsidR="00AC4168" w:rsidRDefault="00AC4168" w:rsidP="000D635F">
      <w:pPr>
        <w:pStyle w:val="ListParagraph"/>
      </w:pPr>
    </w:p>
    <w:p w:rsidR="00876368" w:rsidRDefault="00876368" w:rsidP="003466E6">
      <w:pPr>
        <w:pStyle w:val="ListParagraph"/>
        <w:numPr>
          <w:ilvl w:val="0"/>
          <w:numId w:val="1"/>
        </w:numPr>
      </w:pPr>
      <w:r>
        <w:t>Maximus.</w:t>
      </w:r>
    </w:p>
    <w:p w:rsidR="00876368" w:rsidRDefault="00876368" w:rsidP="003466E6">
      <w:pPr>
        <w:pStyle w:val="ListParagraph"/>
        <w:numPr>
          <w:ilvl w:val="0"/>
          <w:numId w:val="1"/>
        </w:numPr>
      </w:pPr>
      <w:r>
        <w:t>Simeon.</w:t>
      </w:r>
    </w:p>
    <w:p w:rsidR="001873FF" w:rsidRPr="004F3CAD" w:rsidRDefault="00876368" w:rsidP="003466E6">
      <w:pPr>
        <w:pStyle w:val="ListParagraph"/>
        <w:numPr>
          <w:ilvl w:val="0"/>
          <w:numId w:val="1"/>
        </w:numPr>
      </w:pPr>
      <w:r>
        <w:t>Gregory Palamas.</w:t>
      </w:r>
    </w:p>
    <w:sectPr w:rsidR="001873FF" w:rsidRPr="004F3CAD" w:rsidSect="001873FF">
      <w:footerReference w:type="even" r:id="rId5"/>
      <w:footerReference w:type="default" r:id="rId6"/>
      <w:pgSz w:w="12240" w:h="15840"/>
      <w:pgMar w:top="1440" w:right="1800" w:bottom="1440" w:left="1800" w:gutter="0"/>
      <w:docGrid w:linePitch="360"/>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8C" w:rsidRDefault="00166752" w:rsidP="00557738">
    <w:pPr>
      <w:pStyle w:val="Footer"/>
      <w:framePr w:wrap="around" w:vAnchor="text" w:hAnchor="margin" w:xAlign="center" w:y="1"/>
      <w:rPr>
        <w:rStyle w:val="PageNumber"/>
      </w:rPr>
    </w:pPr>
    <w:r>
      <w:rPr>
        <w:rStyle w:val="PageNumber"/>
      </w:rPr>
      <w:fldChar w:fldCharType="begin"/>
    </w:r>
    <w:r w:rsidR="00266C8C">
      <w:rPr>
        <w:rStyle w:val="PageNumber"/>
      </w:rPr>
      <w:instrText xml:space="preserve">PAGE  </w:instrText>
    </w:r>
    <w:r>
      <w:rPr>
        <w:rStyle w:val="PageNumber"/>
      </w:rPr>
      <w:fldChar w:fldCharType="end"/>
    </w:r>
  </w:p>
  <w:p w:rsidR="00266C8C" w:rsidRDefault="00266C8C">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C8C" w:rsidRDefault="00166752" w:rsidP="00557738">
    <w:pPr>
      <w:pStyle w:val="Footer"/>
      <w:framePr w:wrap="around" w:vAnchor="text" w:hAnchor="margin" w:xAlign="center" w:y="1"/>
      <w:rPr>
        <w:rStyle w:val="PageNumber"/>
      </w:rPr>
    </w:pPr>
    <w:r>
      <w:rPr>
        <w:rStyle w:val="PageNumber"/>
      </w:rPr>
      <w:fldChar w:fldCharType="begin"/>
    </w:r>
    <w:r w:rsidR="00266C8C">
      <w:rPr>
        <w:rStyle w:val="PageNumber"/>
      </w:rPr>
      <w:instrText xml:space="preserve">PAGE  </w:instrText>
    </w:r>
    <w:r>
      <w:rPr>
        <w:rStyle w:val="PageNumber"/>
      </w:rPr>
      <w:fldChar w:fldCharType="separate"/>
    </w:r>
    <w:r w:rsidR="009C56C0">
      <w:rPr>
        <w:rStyle w:val="PageNumber"/>
        <w:noProof/>
      </w:rPr>
      <w:t>5</w:t>
    </w:r>
    <w:r>
      <w:rPr>
        <w:rStyle w:val="PageNumber"/>
      </w:rPr>
      <w:fldChar w:fldCharType="end"/>
    </w:r>
  </w:p>
  <w:p w:rsidR="00266C8C" w:rsidRDefault="00266C8C">
    <w:pPr>
      <w:pStyle w:val="Footer"/>
    </w:pP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F6AA3"/>
    <w:multiLevelType w:val="hybridMultilevel"/>
    <w:tmpl w:val="DBB666AC"/>
    <w:lvl w:ilvl="0" w:tplc="4ECA29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C13202"/>
    <w:multiLevelType w:val="hybridMultilevel"/>
    <w:tmpl w:val="A5645B7E"/>
    <w:lvl w:ilvl="0" w:tplc="9F3C53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DA8200D"/>
    <w:multiLevelType w:val="hybridMultilevel"/>
    <w:tmpl w:val="7FC4EFDE"/>
    <w:lvl w:ilvl="0" w:tplc="7AA690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1866E1"/>
    <w:multiLevelType w:val="hybridMultilevel"/>
    <w:tmpl w:val="0334379E"/>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ED573A"/>
    <w:multiLevelType w:val="hybridMultilevel"/>
    <w:tmpl w:val="AD24DC02"/>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6367A9"/>
    <w:multiLevelType w:val="hybridMultilevel"/>
    <w:tmpl w:val="1E7AA604"/>
    <w:lvl w:ilvl="0" w:tplc="FF4A5E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452999"/>
    <w:multiLevelType w:val="hybridMultilevel"/>
    <w:tmpl w:val="1BC25B0A"/>
    <w:lvl w:ilvl="0" w:tplc="84D45A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81B0639"/>
    <w:multiLevelType w:val="hybridMultilevel"/>
    <w:tmpl w:val="9DFC6590"/>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A8611D"/>
    <w:multiLevelType w:val="hybridMultilevel"/>
    <w:tmpl w:val="A6629FEC"/>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C241D4"/>
    <w:multiLevelType w:val="hybridMultilevel"/>
    <w:tmpl w:val="72A6EB14"/>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D1575B"/>
    <w:multiLevelType w:val="hybridMultilevel"/>
    <w:tmpl w:val="2BDA9F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E871B3F"/>
    <w:multiLevelType w:val="hybridMultilevel"/>
    <w:tmpl w:val="33A6D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635CC"/>
    <w:multiLevelType w:val="hybridMultilevel"/>
    <w:tmpl w:val="C3529BD6"/>
    <w:lvl w:ilvl="0" w:tplc="0C5A21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CC5CFF"/>
    <w:multiLevelType w:val="hybridMultilevel"/>
    <w:tmpl w:val="20F4923E"/>
    <w:lvl w:ilvl="0" w:tplc="A216C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F56222"/>
    <w:multiLevelType w:val="hybridMultilevel"/>
    <w:tmpl w:val="DFE617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43777F3E"/>
    <w:multiLevelType w:val="hybridMultilevel"/>
    <w:tmpl w:val="5C5CC5FE"/>
    <w:lvl w:ilvl="0" w:tplc="E9A88E0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4122877"/>
    <w:multiLevelType w:val="hybridMultilevel"/>
    <w:tmpl w:val="78E4501E"/>
    <w:lvl w:ilvl="0" w:tplc="A02ADED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857D88"/>
    <w:multiLevelType w:val="hybridMultilevel"/>
    <w:tmpl w:val="50264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4D4A4ADC"/>
    <w:multiLevelType w:val="hybridMultilevel"/>
    <w:tmpl w:val="4F32BF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E711816"/>
    <w:multiLevelType w:val="hybridMultilevel"/>
    <w:tmpl w:val="F88815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17514C"/>
    <w:multiLevelType w:val="hybridMultilevel"/>
    <w:tmpl w:val="25688B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3D546ED"/>
    <w:multiLevelType w:val="hybridMultilevel"/>
    <w:tmpl w:val="749865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A9E0C47"/>
    <w:multiLevelType w:val="hybridMultilevel"/>
    <w:tmpl w:val="4E548560"/>
    <w:lvl w:ilvl="0" w:tplc="4D7E47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D0106EF"/>
    <w:multiLevelType w:val="hybridMultilevel"/>
    <w:tmpl w:val="0B0C4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8E5C3C"/>
    <w:multiLevelType w:val="hybridMultilevel"/>
    <w:tmpl w:val="66B6D3D4"/>
    <w:lvl w:ilvl="0" w:tplc="30C8B6C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F9604DE"/>
    <w:multiLevelType w:val="hybridMultilevel"/>
    <w:tmpl w:val="BD341F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3"/>
  </w:num>
  <w:num w:numId="3">
    <w:abstractNumId w:val="7"/>
  </w:num>
  <w:num w:numId="4">
    <w:abstractNumId w:val="8"/>
  </w:num>
  <w:num w:numId="5">
    <w:abstractNumId w:val="17"/>
  </w:num>
  <w:num w:numId="6">
    <w:abstractNumId w:val="11"/>
  </w:num>
  <w:num w:numId="7">
    <w:abstractNumId w:val="9"/>
  </w:num>
  <w:num w:numId="8">
    <w:abstractNumId w:val="0"/>
  </w:num>
  <w:num w:numId="9">
    <w:abstractNumId w:val="25"/>
  </w:num>
  <w:num w:numId="10">
    <w:abstractNumId w:val="21"/>
  </w:num>
  <w:num w:numId="11">
    <w:abstractNumId w:val="18"/>
  </w:num>
  <w:num w:numId="12">
    <w:abstractNumId w:val="10"/>
  </w:num>
  <w:num w:numId="13">
    <w:abstractNumId w:val="15"/>
  </w:num>
  <w:num w:numId="14">
    <w:abstractNumId w:val="22"/>
  </w:num>
  <w:num w:numId="15">
    <w:abstractNumId w:val="19"/>
  </w:num>
  <w:num w:numId="16">
    <w:abstractNumId w:val="13"/>
  </w:num>
  <w:num w:numId="17">
    <w:abstractNumId w:val="2"/>
  </w:num>
  <w:num w:numId="18">
    <w:abstractNumId w:val="12"/>
  </w:num>
  <w:num w:numId="19">
    <w:abstractNumId w:val="24"/>
  </w:num>
  <w:num w:numId="20">
    <w:abstractNumId w:val="3"/>
  </w:num>
  <w:num w:numId="21">
    <w:abstractNumId w:val="5"/>
  </w:num>
  <w:num w:numId="22">
    <w:abstractNumId w:val="1"/>
  </w:num>
  <w:num w:numId="23">
    <w:abstractNumId w:val="14"/>
  </w:num>
  <w:num w:numId="24">
    <w:abstractNumId w:val="20"/>
  </w:num>
  <w:num w:numId="25">
    <w:abstractNumId w:val="6"/>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15F7"/>
    <w:rsid w:val="00003E6D"/>
    <w:rsid w:val="00011292"/>
    <w:rsid w:val="000145A3"/>
    <w:rsid w:val="0001675F"/>
    <w:rsid w:val="000224BF"/>
    <w:rsid w:val="0002304E"/>
    <w:rsid w:val="0002335D"/>
    <w:rsid w:val="00025223"/>
    <w:rsid w:val="00025E92"/>
    <w:rsid w:val="000274F6"/>
    <w:rsid w:val="00027A00"/>
    <w:rsid w:val="00032C7D"/>
    <w:rsid w:val="00034B85"/>
    <w:rsid w:val="00034E92"/>
    <w:rsid w:val="00044887"/>
    <w:rsid w:val="00053270"/>
    <w:rsid w:val="00055159"/>
    <w:rsid w:val="0006667C"/>
    <w:rsid w:val="0007223C"/>
    <w:rsid w:val="0007787F"/>
    <w:rsid w:val="00077FD2"/>
    <w:rsid w:val="0008128E"/>
    <w:rsid w:val="00082660"/>
    <w:rsid w:val="0009125C"/>
    <w:rsid w:val="00094D5E"/>
    <w:rsid w:val="000A0CFA"/>
    <w:rsid w:val="000B5442"/>
    <w:rsid w:val="000B6EA3"/>
    <w:rsid w:val="000C52D3"/>
    <w:rsid w:val="000D1B22"/>
    <w:rsid w:val="000D1C4A"/>
    <w:rsid w:val="000D3B1E"/>
    <w:rsid w:val="000D4940"/>
    <w:rsid w:val="000D4B27"/>
    <w:rsid w:val="000D60BF"/>
    <w:rsid w:val="000D635F"/>
    <w:rsid w:val="000E1025"/>
    <w:rsid w:val="000F23CA"/>
    <w:rsid w:val="000F2F92"/>
    <w:rsid w:val="000F51C9"/>
    <w:rsid w:val="000F63E3"/>
    <w:rsid w:val="000F6C60"/>
    <w:rsid w:val="000F717D"/>
    <w:rsid w:val="001014AE"/>
    <w:rsid w:val="0010537A"/>
    <w:rsid w:val="0011069A"/>
    <w:rsid w:val="00110C96"/>
    <w:rsid w:val="00125CB5"/>
    <w:rsid w:val="0012675F"/>
    <w:rsid w:val="00135C32"/>
    <w:rsid w:val="001410E4"/>
    <w:rsid w:val="00156FC4"/>
    <w:rsid w:val="00157F41"/>
    <w:rsid w:val="00163F72"/>
    <w:rsid w:val="00166752"/>
    <w:rsid w:val="00167206"/>
    <w:rsid w:val="001708CF"/>
    <w:rsid w:val="00170ACB"/>
    <w:rsid w:val="0017249C"/>
    <w:rsid w:val="001731EC"/>
    <w:rsid w:val="00184688"/>
    <w:rsid w:val="0018513E"/>
    <w:rsid w:val="001873FF"/>
    <w:rsid w:val="001914D8"/>
    <w:rsid w:val="00191846"/>
    <w:rsid w:val="001A06CB"/>
    <w:rsid w:val="001A084D"/>
    <w:rsid w:val="001A3EE7"/>
    <w:rsid w:val="001B17C4"/>
    <w:rsid w:val="001B4345"/>
    <w:rsid w:val="001D4F23"/>
    <w:rsid w:val="001D6494"/>
    <w:rsid w:val="001E0821"/>
    <w:rsid w:val="001F5ACB"/>
    <w:rsid w:val="002035A8"/>
    <w:rsid w:val="0020511C"/>
    <w:rsid w:val="00206B12"/>
    <w:rsid w:val="0020714F"/>
    <w:rsid w:val="002150FA"/>
    <w:rsid w:val="00215E67"/>
    <w:rsid w:val="0021738F"/>
    <w:rsid w:val="002311ED"/>
    <w:rsid w:val="00236616"/>
    <w:rsid w:val="00240FEC"/>
    <w:rsid w:val="00242D40"/>
    <w:rsid w:val="00247316"/>
    <w:rsid w:val="0025322F"/>
    <w:rsid w:val="00264B68"/>
    <w:rsid w:val="00266C8C"/>
    <w:rsid w:val="0027109E"/>
    <w:rsid w:val="0028150B"/>
    <w:rsid w:val="00281F80"/>
    <w:rsid w:val="00282C4F"/>
    <w:rsid w:val="002939E1"/>
    <w:rsid w:val="002A0F56"/>
    <w:rsid w:val="002B5B81"/>
    <w:rsid w:val="002C0F1D"/>
    <w:rsid w:val="002C2F74"/>
    <w:rsid w:val="002C7216"/>
    <w:rsid w:val="002D204D"/>
    <w:rsid w:val="002D2EE7"/>
    <w:rsid w:val="002D334C"/>
    <w:rsid w:val="002D6A7B"/>
    <w:rsid w:val="002D75FA"/>
    <w:rsid w:val="002E1A8D"/>
    <w:rsid w:val="002E4670"/>
    <w:rsid w:val="002E4B26"/>
    <w:rsid w:val="002F127D"/>
    <w:rsid w:val="002F29C1"/>
    <w:rsid w:val="003014FA"/>
    <w:rsid w:val="00311DD4"/>
    <w:rsid w:val="00313D18"/>
    <w:rsid w:val="00314B28"/>
    <w:rsid w:val="00316E00"/>
    <w:rsid w:val="0033149E"/>
    <w:rsid w:val="003466E6"/>
    <w:rsid w:val="0035187A"/>
    <w:rsid w:val="00351BCF"/>
    <w:rsid w:val="003529D2"/>
    <w:rsid w:val="00355E2F"/>
    <w:rsid w:val="00366230"/>
    <w:rsid w:val="003666D7"/>
    <w:rsid w:val="00376510"/>
    <w:rsid w:val="00377103"/>
    <w:rsid w:val="00380778"/>
    <w:rsid w:val="00386724"/>
    <w:rsid w:val="00393BCB"/>
    <w:rsid w:val="003972D3"/>
    <w:rsid w:val="003A6D16"/>
    <w:rsid w:val="003B02D0"/>
    <w:rsid w:val="003B0B45"/>
    <w:rsid w:val="003B2E83"/>
    <w:rsid w:val="003B4BA6"/>
    <w:rsid w:val="003B4D16"/>
    <w:rsid w:val="003B7F87"/>
    <w:rsid w:val="003C19FF"/>
    <w:rsid w:val="003C6ED2"/>
    <w:rsid w:val="003D1746"/>
    <w:rsid w:val="003E1583"/>
    <w:rsid w:val="003E375D"/>
    <w:rsid w:val="003E54E8"/>
    <w:rsid w:val="003F3386"/>
    <w:rsid w:val="00414395"/>
    <w:rsid w:val="004157BF"/>
    <w:rsid w:val="00424E79"/>
    <w:rsid w:val="00430090"/>
    <w:rsid w:val="00447145"/>
    <w:rsid w:val="00450C3F"/>
    <w:rsid w:val="00452482"/>
    <w:rsid w:val="0045471A"/>
    <w:rsid w:val="004554AB"/>
    <w:rsid w:val="00460B4E"/>
    <w:rsid w:val="00460E3B"/>
    <w:rsid w:val="00461CD1"/>
    <w:rsid w:val="00462EA4"/>
    <w:rsid w:val="0046326C"/>
    <w:rsid w:val="00476544"/>
    <w:rsid w:val="004765C2"/>
    <w:rsid w:val="00476E65"/>
    <w:rsid w:val="004843BC"/>
    <w:rsid w:val="004910C8"/>
    <w:rsid w:val="004913B8"/>
    <w:rsid w:val="00494EE8"/>
    <w:rsid w:val="004A2B6D"/>
    <w:rsid w:val="004A6D58"/>
    <w:rsid w:val="004B245C"/>
    <w:rsid w:val="004B25C3"/>
    <w:rsid w:val="004B2602"/>
    <w:rsid w:val="004B607E"/>
    <w:rsid w:val="004C213C"/>
    <w:rsid w:val="004C2C3F"/>
    <w:rsid w:val="004C322F"/>
    <w:rsid w:val="004C4434"/>
    <w:rsid w:val="004D10F1"/>
    <w:rsid w:val="004D355F"/>
    <w:rsid w:val="004F03A7"/>
    <w:rsid w:val="004F3CAD"/>
    <w:rsid w:val="004F72DF"/>
    <w:rsid w:val="004F78F3"/>
    <w:rsid w:val="00511CD5"/>
    <w:rsid w:val="0051236F"/>
    <w:rsid w:val="005139EA"/>
    <w:rsid w:val="00514CE2"/>
    <w:rsid w:val="00517A60"/>
    <w:rsid w:val="00523B90"/>
    <w:rsid w:val="00534601"/>
    <w:rsid w:val="005404E4"/>
    <w:rsid w:val="0054439D"/>
    <w:rsid w:val="005459BF"/>
    <w:rsid w:val="00552F95"/>
    <w:rsid w:val="00553FE1"/>
    <w:rsid w:val="00557738"/>
    <w:rsid w:val="005601CE"/>
    <w:rsid w:val="0056525C"/>
    <w:rsid w:val="00574D98"/>
    <w:rsid w:val="0058205B"/>
    <w:rsid w:val="00591DBA"/>
    <w:rsid w:val="00595200"/>
    <w:rsid w:val="0059530E"/>
    <w:rsid w:val="005A2B79"/>
    <w:rsid w:val="005A3933"/>
    <w:rsid w:val="005B0CEE"/>
    <w:rsid w:val="005B34F3"/>
    <w:rsid w:val="005C341B"/>
    <w:rsid w:val="005C50F7"/>
    <w:rsid w:val="005C5B99"/>
    <w:rsid w:val="005C6B5C"/>
    <w:rsid w:val="005C7478"/>
    <w:rsid w:val="005D05A1"/>
    <w:rsid w:val="005D4124"/>
    <w:rsid w:val="005E39F6"/>
    <w:rsid w:val="005E4B1A"/>
    <w:rsid w:val="005E5142"/>
    <w:rsid w:val="005E5880"/>
    <w:rsid w:val="005F35C1"/>
    <w:rsid w:val="005F4EB2"/>
    <w:rsid w:val="005F63AF"/>
    <w:rsid w:val="00604D94"/>
    <w:rsid w:val="00624CC6"/>
    <w:rsid w:val="00626243"/>
    <w:rsid w:val="00630A88"/>
    <w:rsid w:val="0063258C"/>
    <w:rsid w:val="00633DEC"/>
    <w:rsid w:val="00635E6D"/>
    <w:rsid w:val="00636E4D"/>
    <w:rsid w:val="00644776"/>
    <w:rsid w:val="0064762F"/>
    <w:rsid w:val="00653B7A"/>
    <w:rsid w:val="00655BFA"/>
    <w:rsid w:val="006576C1"/>
    <w:rsid w:val="0066111F"/>
    <w:rsid w:val="006652E7"/>
    <w:rsid w:val="00682AFC"/>
    <w:rsid w:val="0068635E"/>
    <w:rsid w:val="00696852"/>
    <w:rsid w:val="006A49B2"/>
    <w:rsid w:val="006A78C1"/>
    <w:rsid w:val="006B5753"/>
    <w:rsid w:val="006C1B8C"/>
    <w:rsid w:val="006C6AFB"/>
    <w:rsid w:val="006E5C8F"/>
    <w:rsid w:val="006F0305"/>
    <w:rsid w:val="006F11B4"/>
    <w:rsid w:val="006F2561"/>
    <w:rsid w:val="006F2C31"/>
    <w:rsid w:val="007008AA"/>
    <w:rsid w:val="007022BA"/>
    <w:rsid w:val="00707B25"/>
    <w:rsid w:val="00713D7F"/>
    <w:rsid w:val="00716F41"/>
    <w:rsid w:val="00723575"/>
    <w:rsid w:val="0072358B"/>
    <w:rsid w:val="00727004"/>
    <w:rsid w:val="00740D8A"/>
    <w:rsid w:val="00741EBC"/>
    <w:rsid w:val="007458AF"/>
    <w:rsid w:val="00754159"/>
    <w:rsid w:val="00757159"/>
    <w:rsid w:val="00761DD3"/>
    <w:rsid w:val="007657D9"/>
    <w:rsid w:val="00767C86"/>
    <w:rsid w:val="007702A3"/>
    <w:rsid w:val="007722AA"/>
    <w:rsid w:val="00772B96"/>
    <w:rsid w:val="007771C8"/>
    <w:rsid w:val="007A078A"/>
    <w:rsid w:val="007A5F86"/>
    <w:rsid w:val="007C0C42"/>
    <w:rsid w:val="007D2511"/>
    <w:rsid w:val="007E5451"/>
    <w:rsid w:val="007F2622"/>
    <w:rsid w:val="007F5655"/>
    <w:rsid w:val="008119A5"/>
    <w:rsid w:val="00817410"/>
    <w:rsid w:val="00822A4E"/>
    <w:rsid w:val="0082485D"/>
    <w:rsid w:val="008325CC"/>
    <w:rsid w:val="0083424D"/>
    <w:rsid w:val="0085070E"/>
    <w:rsid w:val="00855449"/>
    <w:rsid w:val="0086276F"/>
    <w:rsid w:val="00870C74"/>
    <w:rsid w:val="00873345"/>
    <w:rsid w:val="00876357"/>
    <w:rsid w:val="00876368"/>
    <w:rsid w:val="008837F8"/>
    <w:rsid w:val="008A587A"/>
    <w:rsid w:val="008A66A3"/>
    <w:rsid w:val="008B1F9A"/>
    <w:rsid w:val="008C6E80"/>
    <w:rsid w:val="008C72F3"/>
    <w:rsid w:val="008D770A"/>
    <w:rsid w:val="008E0E49"/>
    <w:rsid w:val="008E4CCC"/>
    <w:rsid w:val="008E5178"/>
    <w:rsid w:val="008F00AF"/>
    <w:rsid w:val="008F0669"/>
    <w:rsid w:val="008F5EDB"/>
    <w:rsid w:val="008F74EE"/>
    <w:rsid w:val="00903DA3"/>
    <w:rsid w:val="00907B85"/>
    <w:rsid w:val="00912766"/>
    <w:rsid w:val="00954F0E"/>
    <w:rsid w:val="009577FD"/>
    <w:rsid w:val="009732D1"/>
    <w:rsid w:val="00973CAD"/>
    <w:rsid w:val="00974702"/>
    <w:rsid w:val="00987001"/>
    <w:rsid w:val="0098788D"/>
    <w:rsid w:val="009A1C5F"/>
    <w:rsid w:val="009B3A95"/>
    <w:rsid w:val="009C56C0"/>
    <w:rsid w:val="009C7CB5"/>
    <w:rsid w:val="009D1E18"/>
    <w:rsid w:val="009D298A"/>
    <w:rsid w:val="009D57CC"/>
    <w:rsid w:val="009E1445"/>
    <w:rsid w:val="009E5D92"/>
    <w:rsid w:val="009F4666"/>
    <w:rsid w:val="00A02719"/>
    <w:rsid w:val="00A07005"/>
    <w:rsid w:val="00A1210E"/>
    <w:rsid w:val="00A128B8"/>
    <w:rsid w:val="00A13A82"/>
    <w:rsid w:val="00A44256"/>
    <w:rsid w:val="00A44F5B"/>
    <w:rsid w:val="00A47773"/>
    <w:rsid w:val="00A53E9C"/>
    <w:rsid w:val="00A62926"/>
    <w:rsid w:val="00A65A22"/>
    <w:rsid w:val="00A70E4D"/>
    <w:rsid w:val="00A753B5"/>
    <w:rsid w:val="00A75E36"/>
    <w:rsid w:val="00A76AD1"/>
    <w:rsid w:val="00A94C83"/>
    <w:rsid w:val="00AA2A1C"/>
    <w:rsid w:val="00AB01A6"/>
    <w:rsid w:val="00AB0591"/>
    <w:rsid w:val="00AC059D"/>
    <w:rsid w:val="00AC0CA1"/>
    <w:rsid w:val="00AC4168"/>
    <w:rsid w:val="00AC57E7"/>
    <w:rsid w:val="00AC7581"/>
    <w:rsid w:val="00AD15F7"/>
    <w:rsid w:val="00AD6383"/>
    <w:rsid w:val="00AE3CDB"/>
    <w:rsid w:val="00AF508F"/>
    <w:rsid w:val="00B004D0"/>
    <w:rsid w:val="00B01FC4"/>
    <w:rsid w:val="00B03433"/>
    <w:rsid w:val="00B03E1A"/>
    <w:rsid w:val="00B07C34"/>
    <w:rsid w:val="00B1531F"/>
    <w:rsid w:val="00B15330"/>
    <w:rsid w:val="00B24D03"/>
    <w:rsid w:val="00B344B7"/>
    <w:rsid w:val="00B35BB6"/>
    <w:rsid w:val="00B35C88"/>
    <w:rsid w:val="00B36D7B"/>
    <w:rsid w:val="00B47913"/>
    <w:rsid w:val="00B608BA"/>
    <w:rsid w:val="00B66169"/>
    <w:rsid w:val="00B66AED"/>
    <w:rsid w:val="00B71AEB"/>
    <w:rsid w:val="00B74813"/>
    <w:rsid w:val="00B7545C"/>
    <w:rsid w:val="00B770C1"/>
    <w:rsid w:val="00B8103E"/>
    <w:rsid w:val="00B8305B"/>
    <w:rsid w:val="00B87CAF"/>
    <w:rsid w:val="00B924C9"/>
    <w:rsid w:val="00B95EBC"/>
    <w:rsid w:val="00BA28D1"/>
    <w:rsid w:val="00BB2F68"/>
    <w:rsid w:val="00BC07A4"/>
    <w:rsid w:val="00BD7988"/>
    <w:rsid w:val="00BE29EE"/>
    <w:rsid w:val="00BE4229"/>
    <w:rsid w:val="00BE683C"/>
    <w:rsid w:val="00BF1A8E"/>
    <w:rsid w:val="00C05265"/>
    <w:rsid w:val="00C106FF"/>
    <w:rsid w:val="00C151F2"/>
    <w:rsid w:val="00C211E2"/>
    <w:rsid w:val="00C22CA3"/>
    <w:rsid w:val="00C26640"/>
    <w:rsid w:val="00C34AF8"/>
    <w:rsid w:val="00C35A99"/>
    <w:rsid w:val="00C57688"/>
    <w:rsid w:val="00C64E85"/>
    <w:rsid w:val="00C66469"/>
    <w:rsid w:val="00C7068C"/>
    <w:rsid w:val="00C71167"/>
    <w:rsid w:val="00C71301"/>
    <w:rsid w:val="00C803F8"/>
    <w:rsid w:val="00C834DB"/>
    <w:rsid w:val="00C8428B"/>
    <w:rsid w:val="00C87E85"/>
    <w:rsid w:val="00C90BD8"/>
    <w:rsid w:val="00C925CA"/>
    <w:rsid w:val="00C939B8"/>
    <w:rsid w:val="00C96457"/>
    <w:rsid w:val="00C97B24"/>
    <w:rsid w:val="00CA488A"/>
    <w:rsid w:val="00CB0FC3"/>
    <w:rsid w:val="00CB28BC"/>
    <w:rsid w:val="00CB3102"/>
    <w:rsid w:val="00CB7019"/>
    <w:rsid w:val="00CC2D1A"/>
    <w:rsid w:val="00CC4753"/>
    <w:rsid w:val="00CD39EC"/>
    <w:rsid w:val="00CE0A1E"/>
    <w:rsid w:val="00CE2CF5"/>
    <w:rsid w:val="00CE4C64"/>
    <w:rsid w:val="00CE7358"/>
    <w:rsid w:val="00CF0FC7"/>
    <w:rsid w:val="00D00519"/>
    <w:rsid w:val="00D0515B"/>
    <w:rsid w:val="00D20319"/>
    <w:rsid w:val="00D20B70"/>
    <w:rsid w:val="00D236D7"/>
    <w:rsid w:val="00D242AE"/>
    <w:rsid w:val="00D25764"/>
    <w:rsid w:val="00D2576C"/>
    <w:rsid w:val="00D25C72"/>
    <w:rsid w:val="00D34387"/>
    <w:rsid w:val="00D3532B"/>
    <w:rsid w:val="00D4380B"/>
    <w:rsid w:val="00D44C76"/>
    <w:rsid w:val="00D50763"/>
    <w:rsid w:val="00D527A6"/>
    <w:rsid w:val="00D53669"/>
    <w:rsid w:val="00D553CB"/>
    <w:rsid w:val="00D6289F"/>
    <w:rsid w:val="00D74FB8"/>
    <w:rsid w:val="00D83938"/>
    <w:rsid w:val="00D8532B"/>
    <w:rsid w:val="00DA3DDB"/>
    <w:rsid w:val="00DA4B09"/>
    <w:rsid w:val="00DA4D25"/>
    <w:rsid w:val="00DA7CAA"/>
    <w:rsid w:val="00DB1D77"/>
    <w:rsid w:val="00DB395F"/>
    <w:rsid w:val="00DC068B"/>
    <w:rsid w:val="00DD00E4"/>
    <w:rsid w:val="00DD3FF8"/>
    <w:rsid w:val="00DE103F"/>
    <w:rsid w:val="00DE1B96"/>
    <w:rsid w:val="00DE48D7"/>
    <w:rsid w:val="00DF23E1"/>
    <w:rsid w:val="00DF6797"/>
    <w:rsid w:val="00E00A9F"/>
    <w:rsid w:val="00E01629"/>
    <w:rsid w:val="00E07612"/>
    <w:rsid w:val="00E13CD5"/>
    <w:rsid w:val="00E20AF7"/>
    <w:rsid w:val="00E2159A"/>
    <w:rsid w:val="00E21B4E"/>
    <w:rsid w:val="00E23718"/>
    <w:rsid w:val="00E27092"/>
    <w:rsid w:val="00E650E0"/>
    <w:rsid w:val="00E65299"/>
    <w:rsid w:val="00E67056"/>
    <w:rsid w:val="00E9060F"/>
    <w:rsid w:val="00E92708"/>
    <w:rsid w:val="00E97975"/>
    <w:rsid w:val="00EB2207"/>
    <w:rsid w:val="00EB4E42"/>
    <w:rsid w:val="00ED013A"/>
    <w:rsid w:val="00ED7876"/>
    <w:rsid w:val="00EE176F"/>
    <w:rsid w:val="00EE6449"/>
    <w:rsid w:val="00EE6DC8"/>
    <w:rsid w:val="00EF0BFA"/>
    <w:rsid w:val="00EF53A4"/>
    <w:rsid w:val="00F009FA"/>
    <w:rsid w:val="00F04427"/>
    <w:rsid w:val="00F16BB3"/>
    <w:rsid w:val="00F16CA1"/>
    <w:rsid w:val="00F204F6"/>
    <w:rsid w:val="00F24586"/>
    <w:rsid w:val="00F30918"/>
    <w:rsid w:val="00F35505"/>
    <w:rsid w:val="00F363BE"/>
    <w:rsid w:val="00F41479"/>
    <w:rsid w:val="00F45AD6"/>
    <w:rsid w:val="00F63763"/>
    <w:rsid w:val="00F64367"/>
    <w:rsid w:val="00F64B0E"/>
    <w:rsid w:val="00F700DA"/>
    <w:rsid w:val="00F7638A"/>
    <w:rsid w:val="00F86096"/>
    <w:rsid w:val="00F93E4C"/>
    <w:rsid w:val="00F945ED"/>
    <w:rsid w:val="00F97814"/>
    <w:rsid w:val="00FA07CB"/>
    <w:rsid w:val="00FA4432"/>
    <w:rsid w:val="00FB26E8"/>
    <w:rsid w:val="00FB343B"/>
    <w:rsid w:val="00FC1082"/>
    <w:rsid w:val="00FD1770"/>
    <w:rsid w:val="00FD2522"/>
    <w:rsid w:val="00FD30CE"/>
    <w:rsid w:val="00FD49B0"/>
    <w:rsid w:val="00FD7C41"/>
    <w:rsid w:val="00FE3C5D"/>
    <w:rsid w:val="00FF2031"/>
  </w:rsids>
  <m:mathPr>
    <m:mathFont m:val="Davi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Normal (Web)" w:uiPriority="99"/>
    <w:lsdException w:name="List Paragraph" w:uiPriority="34" w:qFormat="1"/>
  </w:latentStyles>
  <w:style w:type="paragraph" w:default="1" w:styleId="Normal">
    <w:name w:val="Normal"/>
    <w:qFormat/>
    <w:rsid w:val="00C92985"/>
    <w:rPr>
      <w:rFonts w:ascii="Times New Roman" w:hAnsi="Times New Roman"/>
    </w:rPr>
  </w:style>
  <w:style w:type="paragraph" w:styleId="Heading1">
    <w:name w:val="heading 1"/>
    <w:basedOn w:val="Normal"/>
    <w:next w:val="Normal"/>
    <w:link w:val="Heading1Char"/>
    <w:uiPriority w:val="9"/>
    <w:rsid w:val="005C5B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rsid w:val="00C35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rsid w:val="00F24586"/>
    <w:pPr>
      <w:spacing w:beforeLines="1" w:afterLines="1"/>
      <w:outlineLvl w:val="2"/>
    </w:pPr>
    <w:rPr>
      <w:rFonts w:ascii="Times" w:hAnsi="Times"/>
      <w:b/>
      <w:sz w:val="27"/>
      <w:szCs w:val="20"/>
    </w:rPr>
  </w:style>
  <w:style w:type="paragraph" w:styleId="Heading4">
    <w:name w:val="heading 4"/>
    <w:basedOn w:val="Normal"/>
    <w:next w:val="Normal"/>
    <w:link w:val="Heading4Char"/>
    <w:rsid w:val="0025322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C211E2"/>
    <w:pPr>
      <w:ind w:left="720"/>
      <w:contextualSpacing/>
    </w:pPr>
  </w:style>
  <w:style w:type="paragraph" w:styleId="Footer">
    <w:name w:val="footer"/>
    <w:basedOn w:val="Normal"/>
    <w:link w:val="FooterChar"/>
    <w:rsid w:val="002A0F56"/>
    <w:pPr>
      <w:tabs>
        <w:tab w:val="center" w:pos="4320"/>
        <w:tab w:val="right" w:pos="8640"/>
      </w:tabs>
    </w:pPr>
  </w:style>
  <w:style w:type="character" w:customStyle="1" w:styleId="FooterChar">
    <w:name w:val="Footer Char"/>
    <w:basedOn w:val="DefaultParagraphFont"/>
    <w:link w:val="Footer"/>
    <w:rsid w:val="002A0F56"/>
    <w:rPr>
      <w:rFonts w:ascii="Times New Roman" w:hAnsi="Times New Roman"/>
    </w:rPr>
  </w:style>
  <w:style w:type="character" w:styleId="PageNumber">
    <w:name w:val="page number"/>
    <w:basedOn w:val="DefaultParagraphFont"/>
    <w:rsid w:val="002A0F56"/>
  </w:style>
  <w:style w:type="character" w:customStyle="1" w:styleId="Heading3Char">
    <w:name w:val="Heading 3 Char"/>
    <w:basedOn w:val="DefaultParagraphFont"/>
    <w:link w:val="Heading3"/>
    <w:uiPriority w:val="9"/>
    <w:rsid w:val="00F24586"/>
    <w:rPr>
      <w:rFonts w:ascii="Times" w:hAnsi="Times"/>
      <w:b/>
      <w:sz w:val="27"/>
      <w:szCs w:val="20"/>
    </w:rPr>
  </w:style>
  <w:style w:type="paragraph" w:styleId="NormalWeb">
    <w:name w:val="Normal (Web)"/>
    <w:basedOn w:val="Normal"/>
    <w:uiPriority w:val="99"/>
    <w:rsid w:val="00F24586"/>
    <w:pPr>
      <w:spacing w:beforeLines="1" w:afterLines="1"/>
    </w:pPr>
    <w:rPr>
      <w:rFonts w:ascii="Times" w:hAnsi="Times" w:cs="Times New Roman"/>
      <w:sz w:val="20"/>
      <w:szCs w:val="20"/>
    </w:rPr>
  </w:style>
  <w:style w:type="character" w:styleId="Hyperlink">
    <w:name w:val="Hyperlink"/>
    <w:basedOn w:val="DefaultParagraphFont"/>
    <w:uiPriority w:val="99"/>
    <w:rsid w:val="00B95EBC"/>
    <w:rPr>
      <w:color w:val="0000FF" w:themeColor="hyperlink"/>
      <w:u w:val="single"/>
    </w:rPr>
  </w:style>
  <w:style w:type="character" w:customStyle="1" w:styleId="apple-converted-space">
    <w:name w:val="apple-converted-space"/>
    <w:basedOn w:val="DefaultParagraphFont"/>
    <w:rsid w:val="00BC07A4"/>
  </w:style>
  <w:style w:type="character" w:customStyle="1" w:styleId="Heading2Char">
    <w:name w:val="Heading 2 Char"/>
    <w:basedOn w:val="DefaultParagraphFont"/>
    <w:link w:val="Heading2"/>
    <w:uiPriority w:val="9"/>
    <w:rsid w:val="00C35A99"/>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C35A99"/>
  </w:style>
  <w:style w:type="character" w:customStyle="1" w:styleId="Heading1Char">
    <w:name w:val="Heading 1 Char"/>
    <w:basedOn w:val="DefaultParagraphFont"/>
    <w:link w:val="Heading1"/>
    <w:uiPriority w:val="9"/>
    <w:rsid w:val="005C5B99"/>
    <w:rPr>
      <w:rFonts w:asciiTheme="majorHAnsi" w:eastAsiaTheme="majorEastAsia" w:hAnsiTheme="majorHAnsi" w:cstheme="majorBidi"/>
      <w:b/>
      <w:bCs/>
      <w:color w:val="345A8A" w:themeColor="accent1" w:themeShade="B5"/>
      <w:sz w:val="32"/>
      <w:szCs w:val="32"/>
    </w:rPr>
  </w:style>
  <w:style w:type="character" w:customStyle="1" w:styleId="unicode">
    <w:name w:val="unicode"/>
    <w:basedOn w:val="DefaultParagraphFont"/>
    <w:rsid w:val="00B36D7B"/>
  </w:style>
  <w:style w:type="character" w:styleId="FollowedHyperlink">
    <w:name w:val="FollowedHyperlink"/>
    <w:basedOn w:val="DefaultParagraphFont"/>
    <w:uiPriority w:val="99"/>
    <w:rsid w:val="00B36D7B"/>
    <w:rPr>
      <w:color w:val="0000FF"/>
      <w:u w:val="single"/>
    </w:rPr>
  </w:style>
  <w:style w:type="paragraph" w:styleId="Header">
    <w:name w:val="header"/>
    <w:basedOn w:val="Normal"/>
    <w:link w:val="HeaderChar"/>
    <w:rsid w:val="00077FD2"/>
    <w:pPr>
      <w:tabs>
        <w:tab w:val="center" w:pos="4320"/>
        <w:tab w:val="right" w:pos="8640"/>
      </w:tabs>
    </w:pPr>
  </w:style>
  <w:style w:type="character" w:customStyle="1" w:styleId="HeaderChar">
    <w:name w:val="Header Char"/>
    <w:basedOn w:val="DefaultParagraphFont"/>
    <w:link w:val="Header"/>
    <w:rsid w:val="00077FD2"/>
    <w:rPr>
      <w:rFonts w:ascii="Times New Roman" w:hAnsi="Times New Roman"/>
    </w:rPr>
  </w:style>
  <w:style w:type="character" w:styleId="Emphasis">
    <w:name w:val="Emphasis"/>
    <w:basedOn w:val="DefaultParagraphFont"/>
    <w:uiPriority w:val="20"/>
    <w:rsid w:val="00EF0BFA"/>
    <w:rPr>
      <w:i/>
    </w:rPr>
  </w:style>
  <w:style w:type="paragraph" w:customStyle="1" w:styleId="pof">
    <w:name w:val="pof"/>
    <w:basedOn w:val="Normal"/>
    <w:rsid w:val="0098788D"/>
    <w:pPr>
      <w:spacing w:beforeLines="1" w:afterLines="1"/>
    </w:pPr>
    <w:rPr>
      <w:rFonts w:ascii="Times" w:hAnsi="Times"/>
      <w:sz w:val="20"/>
      <w:szCs w:val="20"/>
    </w:rPr>
  </w:style>
  <w:style w:type="paragraph" w:customStyle="1" w:styleId="poi">
    <w:name w:val="poi"/>
    <w:basedOn w:val="Normal"/>
    <w:rsid w:val="0098788D"/>
    <w:pPr>
      <w:spacing w:beforeLines="1" w:afterLines="1"/>
    </w:pPr>
    <w:rPr>
      <w:rFonts w:ascii="Times" w:hAnsi="Times"/>
      <w:sz w:val="20"/>
      <w:szCs w:val="20"/>
    </w:rPr>
  </w:style>
  <w:style w:type="paragraph" w:customStyle="1" w:styleId="poil">
    <w:name w:val="poil"/>
    <w:basedOn w:val="Normal"/>
    <w:rsid w:val="0098788D"/>
    <w:pPr>
      <w:spacing w:beforeLines="1" w:afterLines="1"/>
    </w:pPr>
    <w:rPr>
      <w:rFonts w:ascii="Times" w:hAnsi="Times"/>
      <w:sz w:val="20"/>
      <w:szCs w:val="20"/>
    </w:rPr>
  </w:style>
  <w:style w:type="paragraph" w:customStyle="1" w:styleId="pcon">
    <w:name w:val="pcon"/>
    <w:basedOn w:val="Normal"/>
    <w:rsid w:val="0098788D"/>
    <w:pPr>
      <w:spacing w:beforeLines="1" w:afterLines="1"/>
    </w:pPr>
    <w:rPr>
      <w:rFonts w:ascii="Times" w:hAnsi="Times"/>
      <w:sz w:val="20"/>
      <w:szCs w:val="20"/>
    </w:rPr>
  </w:style>
  <w:style w:type="paragraph" w:customStyle="1" w:styleId="po">
    <w:name w:val="po"/>
    <w:basedOn w:val="Normal"/>
    <w:rsid w:val="0098788D"/>
    <w:pPr>
      <w:spacing w:beforeLines="1" w:afterLines="1"/>
    </w:pPr>
    <w:rPr>
      <w:rFonts w:ascii="Times" w:hAnsi="Times"/>
      <w:sz w:val="20"/>
      <w:szCs w:val="20"/>
    </w:rPr>
  </w:style>
  <w:style w:type="paragraph" w:customStyle="1" w:styleId="pf">
    <w:name w:val="pf"/>
    <w:basedOn w:val="Normal"/>
    <w:rsid w:val="00BD7988"/>
    <w:pPr>
      <w:spacing w:beforeLines="1" w:afterLines="1"/>
    </w:pPr>
    <w:rPr>
      <w:rFonts w:ascii="Times" w:hAnsi="Times"/>
      <w:sz w:val="20"/>
      <w:szCs w:val="20"/>
    </w:rPr>
  </w:style>
  <w:style w:type="character" w:customStyle="1" w:styleId="bcv">
    <w:name w:val="bcv"/>
    <w:basedOn w:val="DefaultParagraphFont"/>
    <w:rsid w:val="00BD7988"/>
  </w:style>
  <w:style w:type="paragraph" w:customStyle="1" w:styleId="pl">
    <w:name w:val="pl"/>
    <w:basedOn w:val="Normal"/>
    <w:rsid w:val="00F204F6"/>
    <w:pPr>
      <w:spacing w:beforeLines="1" w:afterLines="1"/>
    </w:pPr>
    <w:rPr>
      <w:rFonts w:ascii="Times" w:hAnsi="Times"/>
      <w:sz w:val="20"/>
      <w:szCs w:val="20"/>
    </w:rPr>
  </w:style>
  <w:style w:type="character" w:customStyle="1" w:styleId="Heading4Char">
    <w:name w:val="Heading 4 Char"/>
    <w:basedOn w:val="DefaultParagraphFont"/>
    <w:link w:val="Heading4"/>
    <w:rsid w:val="0025322F"/>
    <w:rPr>
      <w:rFonts w:asciiTheme="majorHAnsi" w:eastAsiaTheme="majorEastAsia" w:hAnsiTheme="majorHAnsi" w:cstheme="majorBidi"/>
      <w:b/>
      <w:bCs/>
      <w:i/>
      <w:iCs/>
      <w:color w:val="4F81BD" w:themeColor="accent1"/>
    </w:rPr>
  </w:style>
  <w:style w:type="character" w:styleId="Strong">
    <w:name w:val="Strong"/>
    <w:basedOn w:val="DefaultParagraphFont"/>
    <w:uiPriority w:val="22"/>
    <w:rsid w:val="0068635E"/>
    <w:rPr>
      <w:b/>
    </w:rPr>
  </w:style>
</w:styles>
</file>

<file path=word/webSettings.xml><?xml version="1.0" encoding="utf-8"?>
<w:webSettings xmlns:r="http://schemas.openxmlformats.org/officeDocument/2006/relationships" xmlns:w="http://schemas.openxmlformats.org/wordprocessingml/2006/main">
  <w:divs>
    <w:div w:id="4749133">
      <w:bodyDiv w:val="1"/>
      <w:marLeft w:val="0"/>
      <w:marRight w:val="0"/>
      <w:marTop w:val="0"/>
      <w:marBottom w:val="0"/>
      <w:divBdr>
        <w:top w:val="none" w:sz="0" w:space="0" w:color="auto"/>
        <w:left w:val="none" w:sz="0" w:space="0" w:color="auto"/>
        <w:bottom w:val="none" w:sz="0" w:space="0" w:color="auto"/>
        <w:right w:val="none" w:sz="0" w:space="0" w:color="auto"/>
      </w:divBdr>
    </w:div>
    <w:div w:id="7563567">
      <w:bodyDiv w:val="1"/>
      <w:marLeft w:val="0"/>
      <w:marRight w:val="0"/>
      <w:marTop w:val="0"/>
      <w:marBottom w:val="0"/>
      <w:divBdr>
        <w:top w:val="none" w:sz="0" w:space="0" w:color="auto"/>
        <w:left w:val="none" w:sz="0" w:space="0" w:color="auto"/>
        <w:bottom w:val="none" w:sz="0" w:space="0" w:color="auto"/>
        <w:right w:val="none" w:sz="0" w:space="0" w:color="auto"/>
      </w:divBdr>
    </w:div>
    <w:div w:id="22248660">
      <w:bodyDiv w:val="1"/>
      <w:marLeft w:val="0"/>
      <w:marRight w:val="0"/>
      <w:marTop w:val="0"/>
      <w:marBottom w:val="0"/>
      <w:divBdr>
        <w:top w:val="none" w:sz="0" w:space="0" w:color="auto"/>
        <w:left w:val="none" w:sz="0" w:space="0" w:color="auto"/>
        <w:bottom w:val="none" w:sz="0" w:space="0" w:color="auto"/>
        <w:right w:val="none" w:sz="0" w:space="0" w:color="auto"/>
      </w:divBdr>
    </w:div>
    <w:div w:id="52510508">
      <w:bodyDiv w:val="1"/>
      <w:marLeft w:val="0"/>
      <w:marRight w:val="0"/>
      <w:marTop w:val="0"/>
      <w:marBottom w:val="0"/>
      <w:divBdr>
        <w:top w:val="none" w:sz="0" w:space="0" w:color="auto"/>
        <w:left w:val="none" w:sz="0" w:space="0" w:color="auto"/>
        <w:bottom w:val="none" w:sz="0" w:space="0" w:color="auto"/>
        <w:right w:val="none" w:sz="0" w:space="0" w:color="auto"/>
      </w:divBdr>
    </w:div>
    <w:div w:id="88888005">
      <w:bodyDiv w:val="1"/>
      <w:marLeft w:val="0"/>
      <w:marRight w:val="0"/>
      <w:marTop w:val="0"/>
      <w:marBottom w:val="0"/>
      <w:divBdr>
        <w:top w:val="none" w:sz="0" w:space="0" w:color="auto"/>
        <w:left w:val="none" w:sz="0" w:space="0" w:color="auto"/>
        <w:bottom w:val="none" w:sz="0" w:space="0" w:color="auto"/>
        <w:right w:val="none" w:sz="0" w:space="0" w:color="auto"/>
      </w:divBdr>
    </w:div>
    <w:div w:id="97870514">
      <w:bodyDiv w:val="1"/>
      <w:marLeft w:val="0"/>
      <w:marRight w:val="0"/>
      <w:marTop w:val="0"/>
      <w:marBottom w:val="0"/>
      <w:divBdr>
        <w:top w:val="none" w:sz="0" w:space="0" w:color="auto"/>
        <w:left w:val="none" w:sz="0" w:space="0" w:color="auto"/>
        <w:bottom w:val="none" w:sz="0" w:space="0" w:color="auto"/>
        <w:right w:val="none" w:sz="0" w:space="0" w:color="auto"/>
      </w:divBdr>
    </w:div>
    <w:div w:id="110174956">
      <w:bodyDiv w:val="1"/>
      <w:marLeft w:val="0"/>
      <w:marRight w:val="0"/>
      <w:marTop w:val="0"/>
      <w:marBottom w:val="0"/>
      <w:divBdr>
        <w:top w:val="none" w:sz="0" w:space="0" w:color="auto"/>
        <w:left w:val="none" w:sz="0" w:space="0" w:color="auto"/>
        <w:bottom w:val="none" w:sz="0" w:space="0" w:color="auto"/>
        <w:right w:val="none" w:sz="0" w:space="0" w:color="auto"/>
      </w:divBdr>
    </w:div>
    <w:div w:id="153960784">
      <w:bodyDiv w:val="1"/>
      <w:marLeft w:val="0"/>
      <w:marRight w:val="0"/>
      <w:marTop w:val="0"/>
      <w:marBottom w:val="0"/>
      <w:divBdr>
        <w:top w:val="none" w:sz="0" w:space="0" w:color="auto"/>
        <w:left w:val="none" w:sz="0" w:space="0" w:color="auto"/>
        <w:bottom w:val="none" w:sz="0" w:space="0" w:color="auto"/>
        <w:right w:val="none" w:sz="0" w:space="0" w:color="auto"/>
      </w:divBdr>
    </w:div>
    <w:div w:id="177548241">
      <w:bodyDiv w:val="1"/>
      <w:marLeft w:val="0"/>
      <w:marRight w:val="0"/>
      <w:marTop w:val="0"/>
      <w:marBottom w:val="0"/>
      <w:divBdr>
        <w:top w:val="none" w:sz="0" w:space="0" w:color="auto"/>
        <w:left w:val="none" w:sz="0" w:space="0" w:color="auto"/>
        <w:bottom w:val="none" w:sz="0" w:space="0" w:color="auto"/>
        <w:right w:val="none" w:sz="0" w:space="0" w:color="auto"/>
      </w:divBdr>
    </w:div>
    <w:div w:id="211816076">
      <w:bodyDiv w:val="1"/>
      <w:marLeft w:val="0"/>
      <w:marRight w:val="0"/>
      <w:marTop w:val="0"/>
      <w:marBottom w:val="0"/>
      <w:divBdr>
        <w:top w:val="none" w:sz="0" w:space="0" w:color="auto"/>
        <w:left w:val="none" w:sz="0" w:space="0" w:color="auto"/>
        <w:bottom w:val="none" w:sz="0" w:space="0" w:color="auto"/>
        <w:right w:val="none" w:sz="0" w:space="0" w:color="auto"/>
      </w:divBdr>
    </w:div>
    <w:div w:id="213003730">
      <w:bodyDiv w:val="1"/>
      <w:marLeft w:val="0"/>
      <w:marRight w:val="0"/>
      <w:marTop w:val="0"/>
      <w:marBottom w:val="0"/>
      <w:divBdr>
        <w:top w:val="none" w:sz="0" w:space="0" w:color="auto"/>
        <w:left w:val="none" w:sz="0" w:space="0" w:color="auto"/>
        <w:bottom w:val="none" w:sz="0" w:space="0" w:color="auto"/>
        <w:right w:val="none" w:sz="0" w:space="0" w:color="auto"/>
      </w:divBdr>
    </w:div>
    <w:div w:id="215510821">
      <w:bodyDiv w:val="1"/>
      <w:marLeft w:val="0"/>
      <w:marRight w:val="0"/>
      <w:marTop w:val="0"/>
      <w:marBottom w:val="0"/>
      <w:divBdr>
        <w:top w:val="none" w:sz="0" w:space="0" w:color="auto"/>
        <w:left w:val="none" w:sz="0" w:space="0" w:color="auto"/>
        <w:bottom w:val="none" w:sz="0" w:space="0" w:color="auto"/>
        <w:right w:val="none" w:sz="0" w:space="0" w:color="auto"/>
      </w:divBdr>
    </w:div>
    <w:div w:id="267549814">
      <w:bodyDiv w:val="1"/>
      <w:marLeft w:val="0"/>
      <w:marRight w:val="0"/>
      <w:marTop w:val="0"/>
      <w:marBottom w:val="0"/>
      <w:divBdr>
        <w:top w:val="none" w:sz="0" w:space="0" w:color="auto"/>
        <w:left w:val="none" w:sz="0" w:space="0" w:color="auto"/>
        <w:bottom w:val="none" w:sz="0" w:space="0" w:color="auto"/>
        <w:right w:val="none" w:sz="0" w:space="0" w:color="auto"/>
      </w:divBdr>
    </w:div>
    <w:div w:id="282347349">
      <w:bodyDiv w:val="1"/>
      <w:marLeft w:val="0"/>
      <w:marRight w:val="0"/>
      <w:marTop w:val="0"/>
      <w:marBottom w:val="0"/>
      <w:divBdr>
        <w:top w:val="none" w:sz="0" w:space="0" w:color="auto"/>
        <w:left w:val="none" w:sz="0" w:space="0" w:color="auto"/>
        <w:bottom w:val="none" w:sz="0" w:space="0" w:color="auto"/>
        <w:right w:val="none" w:sz="0" w:space="0" w:color="auto"/>
      </w:divBdr>
    </w:div>
    <w:div w:id="301009135">
      <w:bodyDiv w:val="1"/>
      <w:marLeft w:val="0"/>
      <w:marRight w:val="0"/>
      <w:marTop w:val="0"/>
      <w:marBottom w:val="0"/>
      <w:divBdr>
        <w:top w:val="none" w:sz="0" w:space="0" w:color="auto"/>
        <w:left w:val="none" w:sz="0" w:space="0" w:color="auto"/>
        <w:bottom w:val="none" w:sz="0" w:space="0" w:color="auto"/>
        <w:right w:val="none" w:sz="0" w:space="0" w:color="auto"/>
      </w:divBdr>
    </w:div>
    <w:div w:id="303780910">
      <w:bodyDiv w:val="1"/>
      <w:marLeft w:val="0"/>
      <w:marRight w:val="0"/>
      <w:marTop w:val="0"/>
      <w:marBottom w:val="0"/>
      <w:divBdr>
        <w:top w:val="none" w:sz="0" w:space="0" w:color="auto"/>
        <w:left w:val="none" w:sz="0" w:space="0" w:color="auto"/>
        <w:bottom w:val="none" w:sz="0" w:space="0" w:color="auto"/>
        <w:right w:val="none" w:sz="0" w:space="0" w:color="auto"/>
      </w:divBdr>
    </w:div>
    <w:div w:id="336856570">
      <w:bodyDiv w:val="1"/>
      <w:marLeft w:val="0"/>
      <w:marRight w:val="0"/>
      <w:marTop w:val="0"/>
      <w:marBottom w:val="0"/>
      <w:divBdr>
        <w:top w:val="none" w:sz="0" w:space="0" w:color="auto"/>
        <w:left w:val="none" w:sz="0" w:space="0" w:color="auto"/>
        <w:bottom w:val="none" w:sz="0" w:space="0" w:color="auto"/>
        <w:right w:val="none" w:sz="0" w:space="0" w:color="auto"/>
      </w:divBdr>
    </w:div>
    <w:div w:id="343287155">
      <w:bodyDiv w:val="1"/>
      <w:marLeft w:val="0"/>
      <w:marRight w:val="0"/>
      <w:marTop w:val="0"/>
      <w:marBottom w:val="0"/>
      <w:divBdr>
        <w:top w:val="none" w:sz="0" w:space="0" w:color="auto"/>
        <w:left w:val="none" w:sz="0" w:space="0" w:color="auto"/>
        <w:bottom w:val="none" w:sz="0" w:space="0" w:color="auto"/>
        <w:right w:val="none" w:sz="0" w:space="0" w:color="auto"/>
      </w:divBdr>
    </w:div>
    <w:div w:id="348259541">
      <w:bodyDiv w:val="1"/>
      <w:marLeft w:val="0"/>
      <w:marRight w:val="0"/>
      <w:marTop w:val="0"/>
      <w:marBottom w:val="0"/>
      <w:divBdr>
        <w:top w:val="none" w:sz="0" w:space="0" w:color="auto"/>
        <w:left w:val="none" w:sz="0" w:space="0" w:color="auto"/>
        <w:bottom w:val="none" w:sz="0" w:space="0" w:color="auto"/>
        <w:right w:val="none" w:sz="0" w:space="0" w:color="auto"/>
      </w:divBdr>
    </w:div>
    <w:div w:id="375393219">
      <w:bodyDiv w:val="1"/>
      <w:marLeft w:val="0"/>
      <w:marRight w:val="0"/>
      <w:marTop w:val="0"/>
      <w:marBottom w:val="0"/>
      <w:divBdr>
        <w:top w:val="none" w:sz="0" w:space="0" w:color="auto"/>
        <w:left w:val="none" w:sz="0" w:space="0" w:color="auto"/>
        <w:bottom w:val="none" w:sz="0" w:space="0" w:color="auto"/>
        <w:right w:val="none" w:sz="0" w:space="0" w:color="auto"/>
      </w:divBdr>
    </w:div>
    <w:div w:id="407503859">
      <w:bodyDiv w:val="1"/>
      <w:marLeft w:val="0"/>
      <w:marRight w:val="0"/>
      <w:marTop w:val="0"/>
      <w:marBottom w:val="0"/>
      <w:divBdr>
        <w:top w:val="none" w:sz="0" w:space="0" w:color="auto"/>
        <w:left w:val="none" w:sz="0" w:space="0" w:color="auto"/>
        <w:bottom w:val="none" w:sz="0" w:space="0" w:color="auto"/>
        <w:right w:val="none" w:sz="0" w:space="0" w:color="auto"/>
      </w:divBdr>
    </w:div>
    <w:div w:id="427047361">
      <w:bodyDiv w:val="1"/>
      <w:marLeft w:val="0"/>
      <w:marRight w:val="0"/>
      <w:marTop w:val="0"/>
      <w:marBottom w:val="0"/>
      <w:divBdr>
        <w:top w:val="none" w:sz="0" w:space="0" w:color="auto"/>
        <w:left w:val="none" w:sz="0" w:space="0" w:color="auto"/>
        <w:bottom w:val="none" w:sz="0" w:space="0" w:color="auto"/>
        <w:right w:val="none" w:sz="0" w:space="0" w:color="auto"/>
      </w:divBdr>
    </w:div>
    <w:div w:id="469902768">
      <w:bodyDiv w:val="1"/>
      <w:marLeft w:val="0"/>
      <w:marRight w:val="0"/>
      <w:marTop w:val="0"/>
      <w:marBottom w:val="0"/>
      <w:divBdr>
        <w:top w:val="none" w:sz="0" w:space="0" w:color="auto"/>
        <w:left w:val="none" w:sz="0" w:space="0" w:color="auto"/>
        <w:bottom w:val="none" w:sz="0" w:space="0" w:color="auto"/>
        <w:right w:val="none" w:sz="0" w:space="0" w:color="auto"/>
      </w:divBdr>
    </w:div>
    <w:div w:id="494956839">
      <w:bodyDiv w:val="1"/>
      <w:marLeft w:val="0"/>
      <w:marRight w:val="0"/>
      <w:marTop w:val="0"/>
      <w:marBottom w:val="0"/>
      <w:divBdr>
        <w:top w:val="none" w:sz="0" w:space="0" w:color="auto"/>
        <w:left w:val="none" w:sz="0" w:space="0" w:color="auto"/>
        <w:bottom w:val="none" w:sz="0" w:space="0" w:color="auto"/>
        <w:right w:val="none" w:sz="0" w:space="0" w:color="auto"/>
      </w:divBdr>
    </w:div>
    <w:div w:id="500048790">
      <w:bodyDiv w:val="1"/>
      <w:marLeft w:val="0"/>
      <w:marRight w:val="0"/>
      <w:marTop w:val="0"/>
      <w:marBottom w:val="0"/>
      <w:divBdr>
        <w:top w:val="none" w:sz="0" w:space="0" w:color="auto"/>
        <w:left w:val="none" w:sz="0" w:space="0" w:color="auto"/>
        <w:bottom w:val="none" w:sz="0" w:space="0" w:color="auto"/>
        <w:right w:val="none" w:sz="0" w:space="0" w:color="auto"/>
      </w:divBdr>
    </w:div>
    <w:div w:id="503864243">
      <w:bodyDiv w:val="1"/>
      <w:marLeft w:val="0"/>
      <w:marRight w:val="0"/>
      <w:marTop w:val="0"/>
      <w:marBottom w:val="0"/>
      <w:divBdr>
        <w:top w:val="none" w:sz="0" w:space="0" w:color="auto"/>
        <w:left w:val="none" w:sz="0" w:space="0" w:color="auto"/>
        <w:bottom w:val="none" w:sz="0" w:space="0" w:color="auto"/>
        <w:right w:val="none" w:sz="0" w:space="0" w:color="auto"/>
      </w:divBdr>
    </w:div>
    <w:div w:id="577716411">
      <w:bodyDiv w:val="1"/>
      <w:marLeft w:val="0"/>
      <w:marRight w:val="0"/>
      <w:marTop w:val="0"/>
      <w:marBottom w:val="0"/>
      <w:divBdr>
        <w:top w:val="none" w:sz="0" w:space="0" w:color="auto"/>
        <w:left w:val="none" w:sz="0" w:space="0" w:color="auto"/>
        <w:bottom w:val="none" w:sz="0" w:space="0" w:color="auto"/>
        <w:right w:val="none" w:sz="0" w:space="0" w:color="auto"/>
      </w:divBdr>
    </w:div>
    <w:div w:id="598484319">
      <w:bodyDiv w:val="1"/>
      <w:marLeft w:val="0"/>
      <w:marRight w:val="0"/>
      <w:marTop w:val="0"/>
      <w:marBottom w:val="0"/>
      <w:divBdr>
        <w:top w:val="none" w:sz="0" w:space="0" w:color="auto"/>
        <w:left w:val="none" w:sz="0" w:space="0" w:color="auto"/>
        <w:bottom w:val="none" w:sz="0" w:space="0" w:color="auto"/>
        <w:right w:val="none" w:sz="0" w:space="0" w:color="auto"/>
      </w:divBdr>
    </w:div>
    <w:div w:id="611859255">
      <w:bodyDiv w:val="1"/>
      <w:marLeft w:val="0"/>
      <w:marRight w:val="0"/>
      <w:marTop w:val="0"/>
      <w:marBottom w:val="0"/>
      <w:divBdr>
        <w:top w:val="none" w:sz="0" w:space="0" w:color="auto"/>
        <w:left w:val="none" w:sz="0" w:space="0" w:color="auto"/>
        <w:bottom w:val="none" w:sz="0" w:space="0" w:color="auto"/>
        <w:right w:val="none" w:sz="0" w:space="0" w:color="auto"/>
      </w:divBdr>
    </w:div>
    <w:div w:id="656886497">
      <w:bodyDiv w:val="1"/>
      <w:marLeft w:val="0"/>
      <w:marRight w:val="0"/>
      <w:marTop w:val="0"/>
      <w:marBottom w:val="0"/>
      <w:divBdr>
        <w:top w:val="none" w:sz="0" w:space="0" w:color="auto"/>
        <w:left w:val="none" w:sz="0" w:space="0" w:color="auto"/>
        <w:bottom w:val="none" w:sz="0" w:space="0" w:color="auto"/>
        <w:right w:val="none" w:sz="0" w:space="0" w:color="auto"/>
      </w:divBdr>
    </w:div>
    <w:div w:id="662469459">
      <w:bodyDiv w:val="1"/>
      <w:marLeft w:val="0"/>
      <w:marRight w:val="0"/>
      <w:marTop w:val="0"/>
      <w:marBottom w:val="0"/>
      <w:divBdr>
        <w:top w:val="none" w:sz="0" w:space="0" w:color="auto"/>
        <w:left w:val="none" w:sz="0" w:space="0" w:color="auto"/>
        <w:bottom w:val="none" w:sz="0" w:space="0" w:color="auto"/>
        <w:right w:val="none" w:sz="0" w:space="0" w:color="auto"/>
      </w:divBdr>
    </w:div>
    <w:div w:id="675886487">
      <w:bodyDiv w:val="1"/>
      <w:marLeft w:val="0"/>
      <w:marRight w:val="0"/>
      <w:marTop w:val="0"/>
      <w:marBottom w:val="0"/>
      <w:divBdr>
        <w:top w:val="none" w:sz="0" w:space="0" w:color="auto"/>
        <w:left w:val="none" w:sz="0" w:space="0" w:color="auto"/>
        <w:bottom w:val="none" w:sz="0" w:space="0" w:color="auto"/>
        <w:right w:val="none" w:sz="0" w:space="0" w:color="auto"/>
      </w:divBdr>
    </w:div>
    <w:div w:id="677271934">
      <w:bodyDiv w:val="1"/>
      <w:marLeft w:val="0"/>
      <w:marRight w:val="0"/>
      <w:marTop w:val="0"/>
      <w:marBottom w:val="0"/>
      <w:divBdr>
        <w:top w:val="none" w:sz="0" w:space="0" w:color="auto"/>
        <w:left w:val="none" w:sz="0" w:space="0" w:color="auto"/>
        <w:bottom w:val="none" w:sz="0" w:space="0" w:color="auto"/>
        <w:right w:val="none" w:sz="0" w:space="0" w:color="auto"/>
      </w:divBdr>
    </w:div>
    <w:div w:id="689260118">
      <w:bodyDiv w:val="1"/>
      <w:marLeft w:val="0"/>
      <w:marRight w:val="0"/>
      <w:marTop w:val="0"/>
      <w:marBottom w:val="0"/>
      <w:divBdr>
        <w:top w:val="none" w:sz="0" w:space="0" w:color="auto"/>
        <w:left w:val="none" w:sz="0" w:space="0" w:color="auto"/>
        <w:bottom w:val="none" w:sz="0" w:space="0" w:color="auto"/>
        <w:right w:val="none" w:sz="0" w:space="0" w:color="auto"/>
      </w:divBdr>
    </w:div>
    <w:div w:id="693380436">
      <w:bodyDiv w:val="1"/>
      <w:marLeft w:val="0"/>
      <w:marRight w:val="0"/>
      <w:marTop w:val="0"/>
      <w:marBottom w:val="0"/>
      <w:divBdr>
        <w:top w:val="none" w:sz="0" w:space="0" w:color="auto"/>
        <w:left w:val="none" w:sz="0" w:space="0" w:color="auto"/>
        <w:bottom w:val="none" w:sz="0" w:space="0" w:color="auto"/>
        <w:right w:val="none" w:sz="0" w:space="0" w:color="auto"/>
      </w:divBdr>
    </w:div>
    <w:div w:id="693575883">
      <w:bodyDiv w:val="1"/>
      <w:marLeft w:val="0"/>
      <w:marRight w:val="0"/>
      <w:marTop w:val="0"/>
      <w:marBottom w:val="0"/>
      <w:divBdr>
        <w:top w:val="none" w:sz="0" w:space="0" w:color="auto"/>
        <w:left w:val="none" w:sz="0" w:space="0" w:color="auto"/>
        <w:bottom w:val="none" w:sz="0" w:space="0" w:color="auto"/>
        <w:right w:val="none" w:sz="0" w:space="0" w:color="auto"/>
      </w:divBdr>
    </w:div>
    <w:div w:id="717357938">
      <w:bodyDiv w:val="1"/>
      <w:marLeft w:val="0"/>
      <w:marRight w:val="0"/>
      <w:marTop w:val="0"/>
      <w:marBottom w:val="0"/>
      <w:divBdr>
        <w:top w:val="none" w:sz="0" w:space="0" w:color="auto"/>
        <w:left w:val="none" w:sz="0" w:space="0" w:color="auto"/>
        <w:bottom w:val="none" w:sz="0" w:space="0" w:color="auto"/>
        <w:right w:val="none" w:sz="0" w:space="0" w:color="auto"/>
      </w:divBdr>
    </w:div>
    <w:div w:id="739863451">
      <w:bodyDiv w:val="1"/>
      <w:marLeft w:val="0"/>
      <w:marRight w:val="0"/>
      <w:marTop w:val="0"/>
      <w:marBottom w:val="0"/>
      <w:divBdr>
        <w:top w:val="none" w:sz="0" w:space="0" w:color="auto"/>
        <w:left w:val="none" w:sz="0" w:space="0" w:color="auto"/>
        <w:bottom w:val="none" w:sz="0" w:space="0" w:color="auto"/>
        <w:right w:val="none" w:sz="0" w:space="0" w:color="auto"/>
      </w:divBdr>
    </w:div>
    <w:div w:id="777531121">
      <w:bodyDiv w:val="1"/>
      <w:marLeft w:val="0"/>
      <w:marRight w:val="0"/>
      <w:marTop w:val="0"/>
      <w:marBottom w:val="0"/>
      <w:divBdr>
        <w:top w:val="none" w:sz="0" w:space="0" w:color="auto"/>
        <w:left w:val="none" w:sz="0" w:space="0" w:color="auto"/>
        <w:bottom w:val="none" w:sz="0" w:space="0" w:color="auto"/>
        <w:right w:val="none" w:sz="0" w:space="0" w:color="auto"/>
      </w:divBdr>
    </w:div>
    <w:div w:id="811367147">
      <w:bodyDiv w:val="1"/>
      <w:marLeft w:val="0"/>
      <w:marRight w:val="0"/>
      <w:marTop w:val="0"/>
      <w:marBottom w:val="0"/>
      <w:divBdr>
        <w:top w:val="none" w:sz="0" w:space="0" w:color="auto"/>
        <w:left w:val="none" w:sz="0" w:space="0" w:color="auto"/>
        <w:bottom w:val="none" w:sz="0" w:space="0" w:color="auto"/>
        <w:right w:val="none" w:sz="0" w:space="0" w:color="auto"/>
      </w:divBdr>
    </w:div>
    <w:div w:id="847133175">
      <w:bodyDiv w:val="1"/>
      <w:marLeft w:val="0"/>
      <w:marRight w:val="0"/>
      <w:marTop w:val="0"/>
      <w:marBottom w:val="0"/>
      <w:divBdr>
        <w:top w:val="none" w:sz="0" w:space="0" w:color="auto"/>
        <w:left w:val="none" w:sz="0" w:space="0" w:color="auto"/>
        <w:bottom w:val="none" w:sz="0" w:space="0" w:color="auto"/>
        <w:right w:val="none" w:sz="0" w:space="0" w:color="auto"/>
      </w:divBdr>
    </w:div>
    <w:div w:id="878005773">
      <w:bodyDiv w:val="1"/>
      <w:marLeft w:val="0"/>
      <w:marRight w:val="0"/>
      <w:marTop w:val="0"/>
      <w:marBottom w:val="0"/>
      <w:divBdr>
        <w:top w:val="none" w:sz="0" w:space="0" w:color="auto"/>
        <w:left w:val="none" w:sz="0" w:space="0" w:color="auto"/>
        <w:bottom w:val="none" w:sz="0" w:space="0" w:color="auto"/>
        <w:right w:val="none" w:sz="0" w:space="0" w:color="auto"/>
      </w:divBdr>
    </w:div>
    <w:div w:id="968172690">
      <w:bodyDiv w:val="1"/>
      <w:marLeft w:val="0"/>
      <w:marRight w:val="0"/>
      <w:marTop w:val="0"/>
      <w:marBottom w:val="0"/>
      <w:divBdr>
        <w:top w:val="none" w:sz="0" w:space="0" w:color="auto"/>
        <w:left w:val="none" w:sz="0" w:space="0" w:color="auto"/>
        <w:bottom w:val="none" w:sz="0" w:space="0" w:color="auto"/>
        <w:right w:val="none" w:sz="0" w:space="0" w:color="auto"/>
      </w:divBdr>
    </w:div>
    <w:div w:id="976757646">
      <w:bodyDiv w:val="1"/>
      <w:marLeft w:val="0"/>
      <w:marRight w:val="0"/>
      <w:marTop w:val="0"/>
      <w:marBottom w:val="0"/>
      <w:divBdr>
        <w:top w:val="none" w:sz="0" w:space="0" w:color="auto"/>
        <w:left w:val="none" w:sz="0" w:space="0" w:color="auto"/>
        <w:bottom w:val="none" w:sz="0" w:space="0" w:color="auto"/>
        <w:right w:val="none" w:sz="0" w:space="0" w:color="auto"/>
      </w:divBdr>
    </w:div>
    <w:div w:id="992485076">
      <w:bodyDiv w:val="1"/>
      <w:marLeft w:val="0"/>
      <w:marRight w:val="0"/>
      <w:marTop w:val="0"/>
      <w:marBottom w:val="0"/>
      <w:divBdr>
        <w:top w:val="none" w:sz="0" w:space="0" w:color="auto"/>
        <w:left w:val="none" w:sz="0" w:space="0" w:color="auto"/>
        <w:bottom w:val="none" w:sz="0" w:space="0" w:color="auto"/>
        <w:right w:val="none" w:sz="0" w:space="0" w:color="auto"/>
      </w:divBdr>
    </w:div>
    <w:div w:id="1010988334">
      <w:bodyDiv w:val="1"/>
      <w:marLeft w:val="0"/>
      <w:marRight w:val="0"/>
      <w:marTop w:val="0"/>
      <w:marBottom w:val="0"/>
      <w:divBdr>
        <w:top w:val="none" w:sz="0" w:space="0" w:color="auto"/>
        <w:left w:val="none" w:sz="0" w:space="0" w:color="auto"/>
        <w:bottom w:val="none" w:sz="0" w:space="0" w:color="auto"/>
        <w:right w:val="none" w:sz="0" w:space="0" w:color="auto"/>
      </w:divBdr>
    </w:div>
    <w:div w:id="1018698330">
      <w:bodyDiv w:val="1"/>
      <w:marLeft w:val="0"/>
      <w:marRight w:val="0"/>
      <w:marTop w:val="0"/>
      <w:marBottom w:val="0"/>
      <w:divBdr>
        <w:top w:val="none" w:sz="0" w:space="0" w:color="auto"/>
        <w:left w:val="none" w:sz="0" w:space="0" w:color="auto"/>
        <w:bottom w:val="none" w:sz="0" w:space="0" w:color="auto"/>
        <w:right w:val="none" w:sz="0" w:space="0" w:color="auto"/>
      </w:divBdr>
    </w:div>
    <w:div w:id="1060057524">
      <w:bodyDiv w:val="1"/>
      <w:marLeft w:val="0"/>
      <w:marRight w:val="0"/>
      <w:marTop w:val="0"/>
      <w:marBottom w:val="0"/>
      <w:divBdr>
        <w:top w:val="none" w:sz="0" w:space="0" w:color="auto"/>
        <w:left w:val="none" w:sz="0" w:space="0" w:color="auto"/>
        <w:bottom w:val="none" w:sz="0" w:space="0" w:color="auto"/>
        <w:right w:val="none" w:sz="0" w:space="0" w:color="auto"/>
      </w:divBdr>
    </w:div>
    <w:div w:id="1067610758">
      <w:bodyDiv w:val="1"/>
      <w:marLeft w:val="0"/>
      <w:marRight w:val="0"/>
      <w:marTop w:val="0"/>
      <w:marBottom w:val="0"/>
      <w:divBdr>
        <w:top w:val="none" w:sz="0" w:space="0" w:color="auto"/>
        <w:left w:val="none" w:sz="0" w:space="0" w:color="auto"/>
        <w:bottom w:val="none" w:sz="0" w:space="0" w:color="auto"/>
        <w:right w:val="none" w:sz="0" w:space="0" w:color="auto"/>
      </w:divBdr>
    </w:div>
    <w:div w:id="1082600025">
      <w:bodyDiv w:val="1"/>
      <w:marLeft w:val="0"/>
      <w:marRight w:val="0"/>
      <w:marTop w:val="0"/>
      <w:marBottom w:val="0"/>
      <w:divBdr>
        <w:top w:val="none" w:sz="0" w:space="0" w:color="auto"/>
        <w:left w:val="none" w:sz="0" w:space="0" w:color="auto"/>
        <w:bottom w:val="none" w:sz="0" w:space="0" w:color="auto"/>
        <w:right w:val="none" w:sz="0" w:space="0" w:color="auto"/>
      </w:divBdr>
    </w:div>
    <w:div w:id="1089931735">
      <w:bodyDiv w:val="1"/>
      <w:marLeft w:val="0"/>
      <w:marRight w:val="0"/>
      <w:marTop w:val="0"/>
      <w:marBottom w:val="0"/>
      <w:divBdr>
        <w:top w:val="none" w:sz="0" w:space="0" w:color="auto"/>
        <w:left w:val="none" w:sz="0" w:space="0" w:color="auto"/>
        <w:bottom w:val="none" w:sz="0" w:space="0" w:color="auto"/>
        <w:right w:val="none" w:sz="0" w:space="0" w:color="auto"/>
      </w:divBdr>
    </w:div>
    <w:div w:id="1167355764">
      <w:bodyDiv w:val="1"/>
      <w:marLeft w:val="0"/>
      <w:marRight w:val="0"/>
      <w:marTop w:val="0"/>
      <w:marBottom w:val="0"/>
      <w:divBdr>
        <w:top w:val="none" w:sz="0" w:space="0" w:color="auto"/>
        <w:left w:val="none" w:sz="0" w:space="0" w:color="auto"/>
        <w:bottom w:val="none" w:sz="0" w:space="0" w:color="auto"/>
        <w:right w:val="none" w:sz="0" w:space="0" w:color="auto"/>
      </w:divBdr>
    </w:div>
    <w:div w:id="1173956116">
      <w:bodyDiv w:val="1"/>
      <w:marLeft w:val="0"/>
      <w:marRight w:val="0"/>
      <w:marTop w:val="0"/>
      <w:marBottom w:val="0"/>
      <w:divBdr>
        <w:top w:val="none" w:sz="0" w:space="0" w:color="auto"/>
        <w:left w:val="none" w:sz="0" w:space="0" w:color="auto"/>
        <w:bottom w:val="none" w:sz="0" w:space="0" w:color="auto"/>
        <w:right w:val="none" w:sz="0" w:space="0" w:color="auto"/>
      </w:divBdr>
    </w:div>
    <w:div w:id="1178808443">
      <w:bodyDiv w:val="1"/>
      <w:marLeft w:val="0"/>
      <w:marRight w:val="0"/>
      <w:marTop w:val="0"/>
      <w:marBottom w:val="0"/>
      <w:divBdr>
        <w:top w:val="none" w:sz="0" w:space="0" w:color="auto"/>
        <w:left w:val="none" w:sz="0" w:space="0" w:color="auto"/>
        <w:bottom w:val="none" w:sz="0" w:space="0" w:color="auto"/>
        <w:right w:val="none" w:sz="0" w:space="0" w:color="auto"/>
      </w:divBdr>
    </w:div>
    <w:div w:id="1220048237">
      <w:bodyDiv w:val="1"/>
      <w:marLeft w:val="0"/>
      <w:marRight w:val="0"/>
      <w:marTop w:val="0"/>
      <w:marBottom w:val="0"/>
      <w:divBdr>
        <w:top w:val="none" w:sz="0" w:space="0" w:color="auto"/>
        <w:left w:val="none" w:sz="0" w:space="0" w:color="auto"/>
        <w:bottom w:val="none" w:sz="0" w:space="0" w:color="auto"/>
        <w:right w:val="none" w:sz="0" w:space="0" w:color="auto"/>
      </w:divBdr>
    </w:div>
    <w:div w:id="1263609456">
      <w:bodyDiv w:val="1"/>
      <w:marLeft w:val="0"/>
      <w:marRight w:val="0"/>
      <w:marTop w:val="0"/>
      <w:marBottom w:val="0"/>
      <w:divBdr>
        <w:top w:val="none" w:sz="0" w:space="0" w:color="auto"/>
        <w:left w:val="none" w:sz="0" w:space="0" w:color="auto"/>
        <w:bottom w:val="none" w:sz="0" w:space="0" w:color="auto"/>
        <w:right w:val="none" w:sz="0" w:space="0" w:color="auto"/>
      </w:divBdr>
    </w:div>
    <w:div w:id="1283077730">
      <w:bodyDiv w:val="1"/>
      <w:marLeft w:val="0"/>
      <w:marRight w:val="0"/>
      <w:marTop w:val="0"/>
      <w:marBottom w:val="0"/>
      <w:divBdr>
        <w:top w:val="none" w:sz="0" w:space="0" w:color="auto"/>
        <w:left w:val="none" w:sz="0" w:space="0" w:color="auto"/>
        <w:bottom w:val="none" w:sz="0" w:space="0" w:color="auto"/>
        <w:right w:val="none" w:sz="0" w:space="0" w:color="auto"/>
      </w:divBdr>
    </w:div>
    <w:div w:id="1289243301">
      <w:bodyDiv w:val="1"/>
      <w:marLeft w:val="0"/>
      <w:marRight w:val="0"/>
      <w:marTop w:val="0"/>
      <w:marBottom w:val="0"/>
      <w:divBdr>
        <w:top w:val="none" w:sz="0" w:space="0" w:color="auto"/>
        <w:left w:val="none" w:sz="0" w:space="0" w:color="auto"/>
        <w:bottom w:val="none" w:sz="0" w:space="0" w:color="auto"/>
        <w:right w:val="none" w:sz="0" w:space="0" w:color="auto"/>
      </w:divBdr>
    </w:div>
    <w:div w:id="1306935965">
      <w:bodyDiv w:val="1"/>
      <w:marLeft w:val="0"/>
      <w:marRight w:val="0"/>
      <w:marTop w:val="0"/>
      <w:marBottom w:val="0"/>
      <w:divBdr>
        <w:top w:val="none" w:sz="0" w:space="0" w:color="auto"/>
        <w:left w:val="none" w:sz="0" w:space="0" w:color="auto"/>
        <w:bottom w:val="none" w:sz="0" w:space="0" w:color="auto"/>
        <w:right w:val="none" w:sz="0" w:space="0" w:color="auto"/>
      </w:divBdr>
    </w:div>
    <w:div w:id="1316372338">
      <w:bodyDiv w:val="1"/>
      <w:marLeft w:val="0"/>
      <w:marRight w:val="0"/>
      <w:marTop w:val="0"/>
      <w:marBottom w:val="0"/>
      <w:divBdr>
        <w:top w:val="none" w:sz="0" w:space="0" w:color="auto"/>
        <w:left w:val="none" w:sz="0" w:space="0" w:color="auto"/>
        <w:bottom w:val="none" w:sz="0" w:space="0" w:color="auto"/>
        <w:right w:val="none" w:sz="0" w:space="0" w:color="auto"/>
      </w:divBdr>
    </w:div>
    <w:div w:id="1348753610">
      <w:bodyDiv w:val="1"/>
      <w:marLeft w:val="0"/>
      <w:marRight w:val="0"/>
      <w:marTop w:val="0"/>
      <w:marBottom w:val="0"/>
      <w:divBdr>
        <w:top w:val="none" w:sz="0" w:space="0" w:color="auto"/>
        <w:left w:val="none" w:sz="0" w:space="0" w:color="auto"/>
        <w:bottom w:val="none" w:sz="0" w:space="0" w:color="auto"/>
        <w:right w:val="none" w:sz="0" w:space="0" w:color="auto"/>
      </w:divBdr>
    </w:div>
    <w:div w:id="1395278102">
      <w:bodyDiv w:val="1"/>
      <w:marLeft w:val="0"/>
      <w:marRight w:val="0"/>
      <w:marTop w:val="0"/>
      <w:marBottom w:val="0"/>
      <w:divBdr>
        <w:top w:val="none" w:sz="0" w:space="0" w:color="auto"/>
        <w:left w:val="none" w:sz="0" w:space="0" w:color="auto"/>
        <w:bottom w:val="none" w:sz="0" w:space="0" w:color="auto"/>
        <w:right w:val="none" w:sz="0" w:space="0" w:color="auto"/>
      </w:divBdr>
    </w:div>
    <w:div w:id="1400054404">
      <w:bodyDiv w:val="1"/>
      <w:marLeft w:val="0"/>
      <w:marRight w:val="0"/>
      <w:marTop w:val="0"/>
      <w:marBottom w:val="0"/>
      <w:divBdr>
        <w:top w:val="none" w:sz="0" w:space="0" w:color="auto"/>
        <w:left w:val="none" w:sz="0" w:space="0" w:color="auto"/>
        <w:bottom w:val="none" w:sz="0" w:space="0" w:color="auto"/>
        <w:right w:val="none" w:sz="0" w:space="0" w:color="auto"/>
      </w:divBdr>
    </w:div>
    <w:div w:id="1438793960">
      <w:bodyDiv w:val="1"/>
      <w:marLeft w:val="0"/>
      <w:marRight w:val="0"/>
      <w:marTop w:val="0"/>
      <w:marBottom w:val="0"/>
      <w:divBdr>
        <w:top w:val="none" w:sz="0" w:space="0" w:color="auto"/>
        <w:left w:val="none" w:sz="0" w:space="0" w:color="auto"/>
        <w:bottom w:val="none" w:sz="0" w:space="0" w:color="auto"/>
        <w:right w:val="none" w:sz="0" w:space="0" w:color="auto"/>
      </w:divBdr>
      <w:divsChild>
        <w:div w:id="1454789870">
          <w:marLeft w:val="0"/>
          <w:marRight w:val="0"/>
          <w:marTop w:val="0"/>
          <w:marBottom w:val="0"/>
          <w:divBdr>
            <w:top w:val="none" w:sz="0" w:space="0" w:color="auto"/>
            <w:left w:val="none" w:sz="0" w:space="0" w:color="auto"/>
            <w:bottom w:val="single" w:sz="2" w:space="8" w:color="D3D3D3"/>
            <w:right w:val="none" w:sz="0" w:space="0" w:color="auto"/>
          </w:divBdr>
          <w:divsChild>
            <w:div w:id="1294018168">
              <w:marLeft w:val="0"/>
              <w:marRight w:val="0"/>
              <w:marTop w:val="0"/>
              <w:marBottom w:val="0"/>
              <w:divBdr>
                <w:top w:val="none" w:sz="0" w:space="0" w:color="auto"/>
                <w:left w:val="none" w:sz="0" w:space="0" w:color="auto"/>
                <w:bottom w:val="none" w:sz="0" w:space="0" w:color="auto"/>
                <w:right w:val="none" w:sz="0" w:space="0" w:color="auto"/>
              </w:divBdr>
              <w:divsChild>
                <w:div w:id="56079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529349">
      <w:bodyDiv w:val="1"/>
      <w:marLeft w:val="0"/>
      <w:marRight w:val="0"/>
      <w:marTop w:val="0"/>
      <w:marBottom w:val="0"/>
      <w:divBdr>
        <w:top w:val="none" w:sz="0" w:space="0" w:color="auto"/>
        <w:left w:val="none" w:sz="0" w:space="0" w:color="auto"/>
        <w:bottom w:val="none" w:sz="0" w:space="0" w:color="auto"/>
        <w:right w:val="none" w:sz="0" w:space="0" w:color="auto"/>
      </w:divBdr>
    </w:div>
    <w:div w:id="1527719120">
      <w:bodyDiv w:val="1"/>
      <w:marLeft w:val="0"/>
      <w:marRight w:val="0"/>
      <w:marTop w:val="0"/>
      <w:marBottom w:val="0"/>
      <w:divBdr>
        <w:top w:val="none" w:sz="0" w:space="0" w:color="auto"/>
        <w:left w:val="none" w:sz="0" w:space="0" w:color="auto"/>
        <w:bottom w:val="none" w:sz="0" w:space="0" w:color="auto"/>
        <w:right w:val="none" w:sz="0" w:space="0" w:color="auto"/>
      </w:divBdr>
    </w:div>
    <w:div w:id="1564173557">
      <w:bodyDiv w:val="1"/>
      <w:marLeft w:val="0"/>
      <w:marRight w:val="0"/>
      <w:marTop w:val="0"/>
      <w:marBottom w:val="0"/>
      <w:divBdr>
        <w:top w:val="none" w:sz="0" w:space="0" w:color="auto"/>
        <w:left w:val="none" w:sz="0" w:space="0" w:color="auto"/>
        <w:bottom w:val="none" w:sz="0" w:space="0" w:color="auto"/>
        <w:right w:val="none" w:sz="0" w:space="0" w:color="auto"/>
      </w:divBdr>
    </w:div>
    <w:div w:id="1605920093">
      <w:bodyDiv w:val="1"/>
      <w:marLeft w:val="0"/>
      <w:marRight w:val="0"/>
      <w:marTop w:val="0"/>
      <w:marBottom w:val="0"/>
      <w:divBdr>
        <w:top w:val="none" w:sz="0" w:space="0" w:color="auto"/>
        <w:left w:val="none" w:sz="0" w:space="0" w:color="auto"/>
        <w:bottom w:val="none" w:sz="0" w:space="0" w:color="auto"/>
        <w:right w:val="none" w:sz="0" w:space="0" w:color="auto"/>
      </w:divBdr>
    </w:div>
    <w:div w:id="1615212511">
      <w:bodyDiv w:val="1"/>
      <w:marLeft w:val="0"/>
      <w:marRight w:val="0"/>
      <w:marTop w:val="0"/>
      <w:marBottom w:val="0"/>
      <w:divBdr>
        <w:top w:val="none" w:sz="0" w:space="0" w:color="auto"/>
        <w:left w:val="none" w:sz="0" w:space="0" w:color="auto"/>
        <w:bottom w:val="none" w:sz="0" w:space="0" w:color="auto"/>
        <w:right w:val="none" w:sz="0" w:space="0" w:color="auto"/>
      </w:divBdr>
    </w:div>
    <w:div w:id="1629237211">
      <w:bodyDiv w:val="1"/>
      <w:marLeft w:val="0"/>
      <w:marRight w:val="0"/>
      <w:marTop w:val="0"/>
      <w:marBottom w:val="0"/>
      <w:divBdr>
        <w:top w:val="none" w:sz="0" w:space="0" w:color="auto"/>
        <w:left w:val="none" w:sz="0" w:space="0" w:color="auto"/>
        <w:bottom w:val="none" w:sz="0" w:space="0" w:color="auto"/>
        <w:right w:val="none" w:sz="0" w:space="0" w:color="auto"/>
      </w:divBdr>
    </w:div>
    <w:div w:id="1642802497">
      <w:bodyDiv w:val="1"/>
      <w:marLeft w:val="0"/>
      <w:marRight w:val="0"/>
      <w:marTop w:val="0"/>
      <w:marBottom w:val="0"/>
      <w:divBdr>
        <w:top w:val="none" w:sz="0" w:space="0" w:color="auto"/>
        <w:left w:val="none" w:sz="0" w:space="0" w:color="auto"/>
        <w:bottom w:val="none" w:sz="0" w:space="0" w:color="auto"/>
        <w:right w:val="none" w:sz="0" w:space="0" w:color="auto"/>
      </w:divBdr>
    </w:div>
    <w:div w:id="1649940052">
      <w:bodyDiv w:val="1"/>
      <w:marLeft w:val="0"/>
      <w:marRight w:val="0"/>
      <w:marTop w:val="0"/>
      <w:marBottom w:val="0"/>
      <w:divBdr>
        <w:top w:val="none" w:sz="0" w:space="0" w:color="auto"/>
        <w:left w:val="none" w:sz="0" w:space="0" w:color="auto"/>
        <w:bottom w:val="none" w:sz="0" w:space="0" w:color="auto"/>
        <w:right w:val="none" w:sz="0" w:space="0" w:color="auto"/>
      </w:divBdr>
    </w:div>
    <w:div w:id="1651246117">
      <w:bodyDiv w:val="1"/>
      <w:marLeft w:val="0"/>
      <w:marRight w:val="0"/>
      <w:marTop w:val="0"/>
      <w:marBottom w:val="0"/>
      <w:divBdr>
        <w:top w:val="none" w:sz="0" w:space="0" w:color="auto"/>
        <w:left w:val="none" w:sz="0" w:space="0" w:color="auto"/>
        <w:bottom w:val="none" w:sz="0" w:space="0" w:color="auto"/>
        <w:right w:val="none" w:sz="0" w:space="0" w:color="auto"/>
      </w:divBdr>
    </w:div>
    <w:div w:id="1689941634">
      <w:bodyDiv w:val="1"/>
      <w:marLeft w:val="0"/>
      <w:marRight w:val="0"/>
      <w:marTop w:val="0"/>
      <w:marBottom w:val="0"/>
      <w:divBdr>
        <w:top w:val="none" w:sz="0" w:space="0" w:color="auto"/>
        <w:left w:val="none" w:sz="0" w:space="0" w:color="auto"/>
        <w:bottom w:val="none" w:sz="0" w:space="0" w:color="auto"/>
        <w:right w:val="none" w:sz="0" w:space="0" w:color="auto"/>
      </w:divBdr>
    </w:div>
    <w:div w:id="1691058075">
      <w:bodyDiv w:val="1"/>
      <w:marLeft w:val="0"/>
      <w:marRight w:val="0"/>
      <w:marTop w:val="0"/>
      <w:marBottom w:val="0"/>
      <w:divBdr>
        <w:top w:val="none" w:sz="0" w:space="0" w:color="auto"/>
        <w:left w:val="none" w:sz="0" w:space="0" w:color="auto"/>
        <w:bottom w:val="none" w:sz="0" w:space="0" w:color="auto"/>
        <w:right w:val="none" w:sz="0" w:space="0" w:color="auto"/>
      </w:divBdr>
    </w:div>
    <w:div w:id="1703363000">
      <w:bodyDiv w:val="1"/>
      <w:marLeft w:val="0"/>
      <w:marRight w:val="0"/>
      <w:marTop w:val="0"/>
      <w:marBottom w:val="0"/>
      <w:divBdr>
        <w:top w:val="none" w:sz="0" w:space="0" w:color="auto"/>
        <w:left w:val="none" w:sz="0" w:space="0" w:color="auto"/>
        <w:bottom w:val="none" w:sz="0" w:space="0" w:color="auto"/>
        <w:right w:val="none" w:sz="0" w:space="0" w:color="auto"/>
      </w:divBdr>
    </w:div>
    <w:div w:id="1713767194">
      <w:bodyDiv w:val="1"/>
      <w:marLeft w:val="0"/>
      <w:marRight w:val="0"/>
      <w:marTop w:val="0"/>
      <w:marBottom w:val="0"/>
      <w:divBdr>
        <w:top w:val="none" w:sz="0" w:space="0" w:color="auto"/>
        <w:left w:val="none" w:sz="0" w:space="0" w:color="auto"/>
        <w:bottom w:val="none" w:sz="0" w:space="0" w:color="auto"/>
        <w:right w:val="none" w:sz="0" w:space="0" w:color="auto"/>
      </w:divBdr>
    </w:div>
    <w:div w:id="1716806696">
      <w:bodyDiv w:val="1"/>
      <w:marLeft w:val="0"/>
      <w:marRight w:val="0"/>
      <w:marTop w:val="0"/>
      <w:marBottom w:val="0"/>
      <w:divBdr>
        <w:top w:val="none" w:sz="0" w:space="0" w:color="auto"/>
        <w:left w:val="none" w:sz="0" w:space="0" w:color="auto"/>
        <w:bottom w:val="none" w:sz="0" w:space="0" w:color="auto"/>
        <w:right w:val="none" w:sz="0" w:space="0" w:color="auto"/>
      </w:divBdr>
    </w:div>
    <w:div w:id="1725791926">
      <w:bodyDiv w:val="1"/>
      <w:marLeft w:val="0"/>
      <w:marRight w:val="0"/>
      <w:marTop w:val="0"/>
      <w:marBottom w:val="0"/>
      <w:divBdr>
        <w:top w:val="none" w:sz="0" w:space="0" w:color="auto"/>
        <w:left w:val="none" w:sz="0" w:space="0" w:color="auto"/>
        <w:bottom w:val="none" w:sz="0" w:space="0" w:color="auto"/>
        <w:right w:val="none" w:sz="0" w:space="0" w:color="auto"/>
      </w:divBdr>
    </w:div>
    <w:div w:id="1730150986">
      <w:bodyDiv w:val="1"/>
      <w:marLeft w:val="0"/>
      <w:marRight w:val="0"/>
      <w:marTop w:val="0"/>
      <w:marBottom w:val="0"/>
      <w:divBdr>
        <w:top w:val="none" w:sz="0" w:space="0" w:color="auto"/>
        <w:left w:val="none" w:sz="0" w:space="0" w:color="auto"/>
        <w:bottom w:val="none" w:sz="0" w:space="0" w:color="auto"/>
        <w:right w:val="none" w:sz="0" w:space="0" w:color="auto"/>
      </w:divBdr>
    </w:div>
    <w:div w:id="1777751461">
      <w:bodyDiv w:val="1"/>
      <w:marLeft w:val="0"/>
      <w:marRight w:val="0"/>
      <w:marTop w:val="0"/>
      <w:marBottom w:val="0"/>
      <w:divBdr>
        <w:top w:val="none" w:sz="0" w:space="0" w:color="auto"/>
        <w:left w:val="none" w:sz="0" w:space="0" w:color="auto"/>
        <w:bottom w:val="none" w:sz="0" w:space="0" w:color="auto"/>
        <w:right w:val="none" w:sz="0" w:space="0" w:color="auto"/>
      </w:divBdr>
    </w:div>
    <w:div w:id="1789281017">
      <w:bodyDiv w:val="1"/>
      <w:marLeft w:val="0"/>
      <w:marRight w:val="0"/>
      <w:marTop w:val="0"/>
      <w:marBottom w:val="0"/>
      <w:divBdr>
        <w:top w:val="none" w:sz="0" w:space="0" w:color="auto"/>
        <w:left w:val="none" w:sz="0" w:space="0" w:color="auto"/>
        <w:bottom w:val="none" w:sz="0" w:space="0" w:color="auto"/>
        <w:right w:val="none" w:sz="0" w:space="0" w:color="auto"/>
      </w:divBdr>
    </w:div>
    <w:div w:id="1795520117">
      <w:bodyDiv w:val="1"/>
      <w:marLeft w:val="0"/>
      <w:marRight w:val="0"/>
      <w:marTop w:val="0"/>
      <w:marBottom w:val="0"/>
      <w:divBdr>
        <w:top w:val="none" w:sz="0" w:space="0" w:color="auto"/>
        <w:left w:val="none" w:sz="0" w:space="0" w:color="auto"/>
        <w:bottom w:val="none" w:sz="0" w:space="0" w:color="auto"/>
        <w:right w:val="none" w:sz="0" w:space="0" w:color="auto"/>
      </w:divBdr>
    </w:div>
    <w:div w:id="1821380834">
      <w:bodyDiv w:val="1"/>
      <w:marLeft w:val="0"/>
      <w:marRight w:val="0"/>
      <w:marTop w:val="0"/>
      <w:marBottom w:val="0"/>
      <w:divBdr>
        <w:top w:val="none" w:sz="0" w:space="0" w:color="auto"/>
        <w:left w:val="none" w:sz="0" w:space="0" w:color="auto"/>
        <w:bottom w:val="none" w:sz="0" w:space="0" w:color="auto"/>
        <w:right w:val="none" w:sz="0" w:space="0" w:color="auto"/>
      </w:divBdr>
    </w:div>
    <w:div w:id="1891189587">
      <w:bodyDiv w:val="1"/>
      <w:marLeft w:val="0"/>
      <w:marRight w:val="0"/>
      <w:marTop w:val="0"/>
      <w:marBottom w:val="0"/>
      <w:divBdr>
        <w:top w:val="none" w:sz="0" w:space="0" w:color="auto"/>
        <w:left w:val="none" w:sz="0" w:space="0" w:color="auto"/>
        <w:bottom w:val="none" w:sz="0" w:space="0" w:color="auto"/>
        <w:right w:val="none" w:sz="0" w:space="0" w:color="auto"/>
      </w:divBdr>
    </w:div>
    <w:div w:id="1927379374">
      <w:bodyDiv w:val="1"/>
      <w:marLeft w:val="0"/>
      <w:marRight w:val="0"/>
      <w:marTop w:val="0"/>
      <w:marBottom w:val="0"/>
      <w:divBdr>
        <w:top w:val="none" w:sz="0" w:space="0" w:color="auto"/>
        <w:left w:val="none" w:sz="0" w:space="0" w:color="auto"/>
        <w:bottom w:val="none" w:sz="0" w:space="0" w:color="auto"/>
        <w:right w:val="none" w:sz="0" w:space="0" w:color="auto"/>
      </w:divBdr>
    </w:div>
    <w:div w:id="1972591644">
      <w:bodyDiv w:val="1"/>
      <w:marLeft w:val="0"/>
      <w:marRight w:val="0"/>
      <w:marTop w:val="0"/>
      <w:marBottom w:val="0"/>
      <w:divBdr>
        <w:top w:val="none" w:sz="0" w:space="0" w:color="auto"/>
        <w:left w:val="none" w:sz="0" w:space="0" w:color="auto"/>
        <w:bottom w:val="none" w:sz="0" w:space="0" w:color="auto"/>
        <w:right w:val="none" w:sz="0" w:space="0" w:color="auto"/>
      </w:divBdr>
    </w:div>
    <w:div w:id="1981037189">
      <w:bodyDiv w:val="1"/>
      <w:marLeft w:val="0"/>
      <w:marRight w:val="0"/>
      <w:marTop w:val="0"/>
      <w:marBottom w:val="0"/>
      <w:divBdr>
        <w:top w:val="none" w:sz="0" w:space="0" w:color="auto"/>
        <w:left w:val="none" w:sz="0" w:space="0" w:color="auto"/>
        <w:bottom w:val="none" w:sz="0" w:space="0" w:color="auto"/>
        <w:right w:val="none" w:sz="0" w:space="0" w:color="auto"/>
      </w:divBdr>
    </w:div>
    <w:div w:id="2013601074">
      <w:bodyDiv w:val="1"/>
      <w:marLeft w:val="0"/>
      <w:marRight w:val="0"/>
      <w:marTop w:val="0"/>
      <w:marBottom w:val="0"/>
      <w:divBdr>
        <w:top w:val="none" w:sz="0" w:space="0" w:color="auto"/>
        <w:left w:val="none" w:sz="0" w:space="0" w:color="auto"/>
        <w:bottom w:val="none" w:sz="0" w:space="0" w:color="auto"/>
        <w:right w:val="none" w:sz="0" w:space="0" w:color="auto"/>
      </w:divBdr>
    </w:div>
    <w:div w:id="2021085642">
      <w:bodyDiv w:val="1"/>
      <w:marLeft w:val="0"/>
      <w:marRight w:val="0"/>
      <w:marTop w:val="0"/>
      <w:marBottom w:val="0"/>
      <w:divBdr>
        <w:top w:val="none" w:sz="0" w:space="0" w:color="auto"/>
        <w:left w:val="none" w:sz="0" w:space="0" w:color="auto"/>
        <w:bottom w:val="none" w:sz="0" w:space="0" w:color="auto"/>
        <w:right w:val="none" w:sz="0" w:space="0" w:color="auto"/>
      </w:divBdr>
    </w:div>
    <w:div w:id="2048218677">
      <w:bodyDiv w:val="1"/>
      <w:marLeft w:val="0"/>
      <w:marRight w:val="0"/>
      <w:marTop w:val="0"/>
      <w:marBottom w:val="0"/>
      <w:divBdr>
        <w:top w:val="none" w:sz="0" w:space="0" w:color="auto"/>
        <w:left w:val="none" w:sz="0" w:space="0" w:color="auto"/>
        <w:bottom w:val="none" w:sz="0" w:space="0" w:color="auto"/>
        <w:right w:val="none" w:sz="0" w:space="0" w:color="auto"/>
      </w:divBdr>
    </w:div>
    <w:div w:id="2066104273">
      <w:bodyDiv w:val="1"/>
      <w:marLeft w:val="0"/>
      <w:marRight w:val="0"/>
      <w:marTop w:val="0"/>
      <w:marBottom w:val="0"/>
      <w:divBdr>
        <w:top w:val="none" w:sz="0" w:space="0" w:color="auto"/>
        <w:left w:val="none" w:sz="0" w:space="0" w:color="auto"/>
        <w:bottom w:val="none" w:sz="0" w:space="0" w:color="auto"/>
        <w:right w:val="none" w:sz="0" w:space="0" w:color="auto"/>
      </w:divBdr>
    </w:div>
    <w:div w:id="2079162318">
      <w:bodyDiv w:val="1"/>
      <w:marLeft w:val="0"/>
      <w:marRight w:val="0"/>
      <w:marTop w:val="0"/>
      <w:marBottom w:val="0"/>
      <w:divBdr>
        <w:top w:val="none" w:sz="0" w:space="0" w:color="auto"/>
        <w:left w:val="none" w:sz="0" w:space="0" w:color="auto"/>
        <w:bottom w:val="none" w:sz="0" w:space="0" w:color="auto"/>
        <w:right w:val="none" w:sz="0" w:space="0" w:color="auto"/>
      </w:divBdr>
    </w:div>
    <w:div w:id="2093117656">
      <w:bodyDiv w:val="1"/>
      <w:marLeft w:val="0"/>
      <w:marRight w:val="0"/>
      <w:marTop w:val="0"/>
      <w:marBottom w:val="0"/>
      <w:divBdr>
        <w:top w:val="none" w:sz="0" w:space="0" w:color="auto"/>
        <w:left w:val="none" w:sz="0" w:space="0" w:color="auto"/>
        <w:bottom w:val="none" w:sz="0" w:space="0" w:color="auto"/>
        <w:right w:val="none" w:sz="0" w:space="0" w:color="auto"/>
      </w:divBdr>
    </w:div>
    <w:div w:id="210857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1996</Words>
  <Characters>11379</Characters>
  <Application>Microsoft Macintosh Word</Application>
  <DocSecurity>0</DocSecurity>
  <Lines>94</Lines>
  <Paragraphs>22</Paragraphs>
  <ScaleCrop>false</ScaleCrop>
  <LinksUpToDate>false</LinksUpToDate>
  <CharactersWithSpaces>13974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 Fischer</dc:creator>
  <cp:keywords/>
  <cp:lastModifiedBy>Mark F Fischer</cp:lastModifiedBy>
  <cp:revision>2</cp:revision>
  <dcterms:created xsi:type="dcterms:W3CDTF">2015-10-07T10:26:00Z</dcterms:created>
  <dcterms:modified xsi:type="dcterms:W3CDTF">2015-10-07T10:26:00Z</dcterms:modified>
</cp:coreProperties>
</file>